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8A52B" w14:textId="1B943BE5" w:rsidR="000E1742" w:rsidRDefault="000E1742" w:rsidP="000E174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  <w:r w:rsidR="001350BC">
        <w:rPr>
          <w:rFonts w:ascii="Times New Roman" w:hAnsi="Times New Roman" w:cs="Times New Roman"/>
          <w:b/>
          <w:bCs/>
          <w:sz w:val="24"/>
          <w:szCs w:val="24"/>
        </w:rPr>
        <w:t xml:space="preserve"> 8</w:t>
      </w:r>
      <w:bookmarkStart w:id="0" w:name="_GoBack"/>
      <w:bookmarkEnd w:id="0"/>
      <w:r w:rsidR="003853FF">
        <w:rPr>
          <w:rFonts w:ascii="Times New Roman" w:hAnsi="Times New Roman" w:cs="Times New Roman"/>
          <w:b/>
          <w:bCs/>
          <w:sz w:val="24"/>
          <w:szCs w:val="24"/>
        </w:rPr>
        <w:t>.2</w:t>
      </w:r>
    </w:p>
    <w:p w14:paraId="189B93E6" w14:textId="2DD534D5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</w:t>
      </w:r>
      <w:r w:rsidR="00B978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NR X</w:t>
      </w:r>
      <w:r w:rsidR="00C27F54">
        <w:rPr>
          <w:rFonts w:ascii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sz w:val="24"/>
          <w:szCs w:val="24"/>
        </w:rPr>
        <w:t>//2021</w:t>
      </w:r>
    </w:p>
    <w:p w14:paraId="2385A31E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MROCZY </w:t>
      </w:r>
    </w:p>
    <w:p w14:paraId="58CF7117" w14:textId="1E50D22F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z dnia </w:t>
      </w:r>
      <w:r w:rsidR="0040223B">
        <w:rPr>
          <w:rFonts w:ascii="Times New Roman" w:hAnsi="Times New Roman" w:cs="Times New Roman"/>
          <w:bCs/>
          <w:sz w:val="24"/>
          <w:szCs w:val="24"/>
        </w:rPr>
        <w:t>2</w:t>
      </w:r>
      <w:r w:rsidR="002457DF">
        <w:rPr>
          <w:rFonts w:ascii="Times New Roman" w:hAnsi="Times New Roman" w:cs="Times New Roman"/>
          <w:bCs/>
          <w:sz w:val="24"/>
          <w:szCs w:val="24"/>
        </w:rPr>
        <w:t>9 października</w:t>
      </w:r>
      <w:r w:rsidR="00456A5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2021 r.</w:t>
      </w:r>
    </w:p>
    <w:p w14:paraId="29326C3A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2021 rok</w:t>
      </w:r>
    </w:p>
    <w:p w14:paraId="0E6EC3FE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618F5C" w14:textId="03F96A8D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Na podstawie art. 18 ust. 2 pkt.4, pkt. 9, lit. d, lit. i, pkt. 10 ustawy z dnia 8 marca 1990 r.</w:t>
      </w:r>
      <w:r>
        <w:rPr>
          <w:rFonts w:ascii="Times New Roman" w:hAnsi="Times New Roman" w:cs="Times New Roman"/>
          <w:sz w:val="24"/>
          <w:szCs w:val="24"/>
        </w:rPr>
        <w:br/>
        <w:t xml:space="preserve"> o samorządzie gminnym (Dz. U. z 202</w:t>
      </w:r>
      <w:r w:rsidR="00CC324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r., poz. </w:t>
      </w:r>
      <w:r w:rsidR="00CC3244">
        <w:rPr>
          <w:rFonts w:ascii="Times New Roman" w:hAnsi="Times New Roman" w:cs="Times New Roman"/>
          <w:sz w:val="24"/>
          <w:szCs w:val="24"/>
        </w:rPr>
        <w:t>1372</w:t>
      </w:r>
      <w:r>
        <w:rPr>
          <w:rFonts w:ascii="Times New Roman" w:hAnsi="Times New Roman" w:cs="Times New Roman"/>
          <w:sz w:val="24"/>
          <w:szCs w:val="24"/>
        </w:rPr>
        <w:t xml:space="preserve">) oraz art. 211, art. 212, art. 214, art. 215, art. 222, art. 235-237, art. 238 ust.1 i 2 , art. 239, art. 258 , art. 264 pkt. 3 i 4, ustawy dnia </w:t>
      </w:r>
      <w:r w:rsidR="008F3064">
        <w:rPr>
          <w:rFonts w:ascii="Times New Roman" w:hAnsi="Times New Roman" w:cs="Times New Roman"/>
          <w:sz w:val="24"/>
          <w:szCs w:val="24"/>
        </w:rPr>
        <w:br/>
        <w:t xml:space="preserve">z </w:t>
      </w:r>
      <w:r>
        <w:rPr>
          <w:rFonts w:ascii="Times New Roman" w:hAnsi="Times New Roman" w:cs="Times New Roman"/>
          <w:sz w:val="24"/>
          <w:szCs w:val="24"/>
        </w:rPr>
        <w:t xml:space="preserve">27 sierpnia 2009 r. o finansach publicznych (Dz. U. z 2021 r., poz. 305), </w:t>
      </w:r>
      <w:r>
        <w:rPr>
          <w:rFonts w:ascii="Times New Roman" w:hAnsi="Times New Roman" w:cs="Times New Roman"/>
          <w:bCs/>
          <w:sz w:val="24"/>
          <w:szCs w:val="24"/>
        </w:rPr>
        <w:t xml:space="preserve">Rada Miejska </w:t>
      </w:r>
      <w:r w:rsidR="008F306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w Mroczy uchwala, co następuje:</w:t>
      </w:r>
    </w:p>
    <w:p w14:paraId="1BC59D15" w14:textId="77777777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W budżecie Gminy Mrocza na 2021 rok, uchwalonym uchwałą Nr XXX/232/2021 Rady Miejskiej w Mroczy z dnia 15 stycznia 2021 roku, zmienionym:</w:t>
      </w:r>
    </w:p>
    <w:p w14:paraId="0727EE3F" w14:textId="77777777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XXXI/234/2021 z dnia 29 stycznia 2021 roku Rady Miejskiej w Mroczy;</w:t>
      </w:r>
      <w:r>
        <w:rPr>
          <w:rFonts w:ascii="Times New Roman" w:hAnsi="Times New Roman" w:cs="Times New Roman"/>
          <w:sz w:val="24"/>
          <w:szCs w:val="24"/>
        </w:rPr>
        <w:br/>
        <w:t>- Zarządzeniem Nr 0050.9.2021 z dnia 10 lutego 2021 roku Burmistrza Miasta i Gminy Mrocza;</w:t>
      </w:r>
      <w:r>
        <w:rPr>
          <w:rFonts w:ascii="Times New Roman" w:hAnsi="Times New Roman" w:cs="Times New Roman"/>
          <w:sz w:val="24"/>
          <w:szCs w:val="24"/>
        </w:rPr>
        <w:br/>
        <w:t xml:space="preserve">- Zarządzeniem Nr 0050.13.2021 z dnia 22 lutego 2021 roku Burmistrza Miasta i Gminy Mrocza, </w:t>
      </w:r>
    </w:p>
    <w:p w14:paraId="21EBA288" w14:textId="77777777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XXXIII/254/2021 z dnia 26 marca 2021 roku Rady Miejskiej w Mroczy;</w:t>
      </w:r>
    </w:p>
    <w:p w14:paraId="61228B75" w14:textId="054D01F1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0050.30.2021 z dnia 16 kwietnia 2021 roku Burmistrza Miasta i Gminy Mrocza;</w:t>
      </w:r>
    </w:p>
    <w:p w14:paraId="3D10A521" w14:textId="7FC651E8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XXXV/269/2021 z dnia 25 maja 2021 roku Rady Miejskiej w Mroczy;</w:t>
      </w:r>
    </w:p>
    <w:p w14:paraId="429BC3B9" w14:textId="384701B6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0050.45.2021 z dnia 31 maja 2021 roku Burmistrza Miasta i Gminy Mrocza;</w:t>
      </w:r>
    </w:p>
    <w:p w14:paraId="47DB94AD" w14:textId="4852AC0A" w:rsidR="00456A5B" w:rsidRDefault="00456A5B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Uchwałą Nr XXXVI/278/2021 z dnia </w:t>
      </w:r>
      <w:r w:rsidR="00085C2B">
        <w:rPr>
          <w:rFonts w:ascii="Times New Roman" w:hAnsi="Times New Roman" w:cs="Times New Roman"/>
          <w:sz w:val="24"/>
          <w:szCs w:val="24"/>
        </w:rPr>
        <w:t>22 czerwca</w:t>
      </w:r>
      <w:r>
        <w:rPr>
          <w:rFonts w:ascii="Times New Roman" w:hAnsi="Times New Roman" w:cs="Times New Roman"/>
          <w:sz w:val="24"/>
          <w:szCs w:val="24"/>
        </w:rPr>
        <w:t xml:space="preserve"> 2021 roku Rady Miejskiej w Mroczy;</w:t>
      </w:r>
    </w:p>
    <w:p w14:paraId="4AD36A20" w14:textId="0AF78737" w:rsidR="005D4567" w:rsidRDefault="005D4567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0050.53.2021 z dnia 30 czerwca 2021 roku Burmistrza Miasta i Gminy Mrocza;</w:t>
      </w:r>
    </w:p>
    <w:p w14:paraId="4A2174B0" w14:textId="3FD05FA4" w:rsidR="006F01A1" w:rsidRDefault="006F01A1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XXXVII/289/2021 z dnia 02 lipca 2021 roku Rady Miejskiej w Mroczy;</w:t>
      </w:r>
    </w:p>
    <w:p w14:paraId="56D213DA" w14:textId="12437FD9" w:rsidR="006F01A1" w:rsidRDefault="006F01A1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0050.60.2021 z dnia 26 lipca 2021 roku Burmistrza Miasta i Gminy Mrocza;</w:t>
      </w:r>
    </w:p>
    <w:p w14:paraId="428C5CBB" w14:textId="1475C056" w:rsidR="006F01A1" w:rsidRDefault="006F01A1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0050.69.2021 z dnia 10 sierpnia 2021 roku Burmistrza Miasta i Gminy Mrocza;</w:t>
      </w:r>
    </w:p>
    <w:p w14:paraId="7FE89722" w14:textId="12A2E007" w:rsidR="0040223B" w:rsidRDefault="0040223B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XXXVIII/292/2021 z dnia 31 sierpnia 2021 roku Rady Miejskiej w Mroczy;</w:t>
      </w:r>
    </w:p>
    <w:p w14:paraId="18FAE1B9" w14:textId="7ABC5862" w:rsidR="0040223B" w:rsidRDefault="0040223B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0050.77.2021 z dnia 06 września 2021 roku Burmistrza Miasta i Gminy Mrocza;</w:t>
      </w:r>
    </w:p>
    <w:p w14:paraId="2918BD68" w14:textId="4F792ADA" w:rsidR="00A3276E" w:rsidRDefault="00A3276E" w:rsidP="00A3276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XXXIZ/307/2021 z dnia 24 września 2021 roku Rady Miejskiej w Mroczy;</w:t>
      </w:r>
      <w:r>
        <w:rPr>
          <w:rFonts w:ascii="Times New Roman" w:hAnsi="Times New Roman" w:cs="Times New Roman"/>
          <w:sz w:val="24"/>
          <w:szCs w:val="24"/>
        </w:rPr>
        <w:br/>
        <w:t>- Zarządzeniem Nr 0050.94.2021 z dnia 30 września 2021 roku Burmistrza Miasta i Gminy Mrocza;</w:t>
      </w:r>
    </w:p>
    <w:p w14:paraId="6F64D450" w14:textId="7502A1B2" w:rsidR="00A3276E" w:rsidRDefault="00A3276E" w:rsidP="00A3276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0050.98.2021 z dnia 18 października 2021 roku Burmistrza Miasta i Gminy Mrocza;</w:t>
      </w:r>
    </w:p>
    <w:p w14:paraId="67C7055C" w14:textId="60AB19BE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14:paraId="59257EF9" w14:textId="674F4CB6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§ 1. </w:t>
      </w:r>
      <w:r w:rsidR="005D4567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5D45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Ustala się łączną kwotę dochodów budżetu na 2021 rok </w:t>
      </w:r>
      <w:r w:rsidR="005D45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C27F54">
        <w:rPr>
          <w:rFonts w:ascii="Times New Roman" w:hAnsi="Times New Roman" w:cs="Times New Roman"/>
          <w:b/>
          <w:bCs/>
          <w:sz w:val="24"/>
          <w:szCs w:val="24"/>
        </w:rPr>
        <w:t>58 982 913,96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0E850D85" w14:textId="66B9612F" w:rsidR="002B2A96" w:rsidRDefault="002B2A96" w:rsidP="0040223B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C27F54">
        <w:rPr>
          <w:rFonts w:ascii="Times New Roman" w:hAnsi="Times New Roman" w:cs="Times New Roman"/>
          <w:sz w:val="24"/>
          <w:szCs w:val="24"/>
        </w:rPr>
        <w:t>49 424 617,95</w:t>
      </w:r>
      <w:r>
        <w:rPr>
          <w:rFonts w:ascii="Times New Roman" w:hAnsi="Times New Roman" w:cs="Times New Roman"/>
          <w:sz w:val="24"/>
          <w:szCs w:val="24"/>
        </w:rPr>
        <w:t xml:space="preserve"> zł; </w:t>
      </w:r>
    </w:p>
    <w:p w14:paraId="216472D9" w14:textId="0BA6FD37" w:rsidR="002B2A96" w:rsidRDefault="002B2A96" w:rsidP="0040223B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dochody majątkowe w kwocie  </w:t>
      </w:r>
      <w:r w:rsidR="00C27F54">
        <w:rPr>
          <w:rFonts w:ascii="Times New Roman" w:hAnsi="Times New Roman" w:cs="Times New Roman"/>
          <w:sz w:val="24"/>
          <w:szCs w:val="24"/>
        </w:rPr>
        <w:t>9 558 296,01</w:t>
      </w:r>
      <w:r>
        <w:rPr>
          <w:rFonts w:ascii="Times New Roman" w:hAnsi="Times New Roman" w:cs="Times New Roman"/>
          <w:sz w:val="24"/>
          <w:szCs w:val="24"/>
        </w:rPr>
        <w:t xml:space="preserve"> zł, zgodnie z załącznikiem nr 1.</w:t>
      </w:r>
    </w:p>
    <w:p w14:paraId="2596A5E8" w14:textId="282CDF1F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§ 2. </w:t>
      </w:r>
      <w:r w:rsidR="005D4567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5D45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Ustala się łączną kwotę wydatków budżetu na 2021 rok </w:t>
      </w:r>
      <w:r w:rsidR="005D45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C27F54">
        <w:rPr>
          <w:rFonts w:ascii="Times New Roman" w:hAnsi="Times New Roman" w:cs="Times New Roman"/>
          <w:b/>
          <w:bCs/>
          <w:sz w:val="24"/>
          <w:szCs w:val="24"/>
        </w:rPr>
        <w:t>69 603 864,72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1F677C2A" w14:textId="17004F0E" w:rsidR="002B2A96" w:rsidRDefault="002B2A96" w:rsidP="0040223B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C27F54">
        <w:rPr>
          <w:rFonts w:ascii="Times New Roman" w:hAnsi="Times New Roman" w:cs="Times New Roman"/>
          <w:sz w:val="24"/>
          <w:szCs w:val="24"/>
        </w:rPr>
        <w:t>49 491 051,49</w:t>
      </w:r>
      <w:r w:rsidR="00D15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zł;</w:t>
      </w:r>
    </w:p>
    <w:p w14:paraId="60132AA7" w14:textId="59B2C39B" w:rsidR="002B2A96" w:rsidRDefault="002B2A96" w:rsidP="0040223B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C27F54">
        <w:rPr>
          <w:rFonts w:ascii="Times New Roman" w:hAnsi="Times New Roman" w:cs="Times New Roman"/>
          <w:sz w:val="24"/>
          <w:szCs w:val="24"/>
        </w:rPr>
        <w:t>20 112 813,23</w:t>
      </w:r>
      <w:r>
        <w:rPr>
          <w:rFonts w:ascii="Times New Roman" w:hAnsi="Times New Roman" w:cs="Times New Roman"/>
          <w:sz w:val="24"/>
          <w:szCs w:val="24"/>
        </w:rPr>
        <w:t xml:space="preserve"> zł, zgodnie z załącznikiem </w:t>
      </w:r>
      <w:r w:rsidR="008F306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nr 2</w:t>
      </w:r>
      <w:r w:rsidR="008F3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oraz z załącznikiem nr </w:t>
      </w:r>
      <w:r w:rsidR="00C1596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4C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5828E0" w14:textId="60E6BC03" w:rsidR="002B2A96" w:rsidRDefault="002B2A96" w:rsidP="00A3276E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§ 3.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Bez zmian: </w:t>
      </w:r>
      <w:r>
        <w:rPr>
          <w:rFonts w:ascii="Times New Roman" w:hAnsi="Times New Roman" w:cs="Times New Roman"/>
          <w:sz w:val="24"/>
          <w:szCs w:val="24"/>
        </w:rPr>
        <w:t xml:space="preserve">Ujemny wynik budżetu (deficyt) w wysokości 10 620 950,76 zł planuje się finansować z emisji papierów wartościowych na rynku krajowym – 3 632 855,00 zł; </w:t>
      </w:r>
      <w:r w:rsidR="00970D0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niewykorzystanych środków pieniężnych na rachunku bieżącym w kwocie – 6 027 707,15 zł oraz wolnych środków, o których mowa w art. 217 ust. 2 pkt 6 ustawy,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kwocie – 9</w:t>
      </w:r>
      <w:r w:rsidR="00780B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0 388,61 zł.</w:t>
      </w:r>
    </w:p>
    <w:p w14:paraId="4FBBCC73" w14:textId="0EDFFD57" w:rsidR="00C1596B" w:rsidRDefault="002B2A96" w:rsidP="00A3276E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C1596B">
        <w:rPr>
          <w:rFonts w:ascii="Times New Roman" w:hAnsi="Times New Roman" w:cs="Times New Roman"/>
          <w:b/>
          <w:bCs/>
          <w:sz w:val="24"/>
          <w:szCs w:val="24"/>
        </w:rPr>
        <w:t xml:space="preserve"> § 5. </w:t>
      </w:r>
      <w:r w:rsidR="00C1596B">
        <w:rPr>
          <w:rFonts w:ascii="Times New Roman" w:hAnsi="Times New Roman" w:cs="Times New Roman"/>
          <w:bCs/>
          <w:sz w:val="24"/>
          <w:szCs w:val="24"/>
        </w:rPr>
        <w:t xml:space="preserve">Ustala się dochody i wydatki związane z realizacją zadań z zakresu administracji rządowej oraz innych zadań zleconych gminie ustawami, zgodnie z załącznikiem nr 3 oraz </w:t>
      </w:r>
      <w:r w:rsidR="00C1596B">
        <w:rPr>
          <w:rFonts w:ascii="Times New Roman" w:hAnsi="Times New Roman" w:cs="Times New Roman"/>
          <w:bCs/>
          <w:sz w:val="24"/>
          <w:szCs w:val="24"/>
        </w:rPr>
        <w:br/>
        <w:t>nr 4.</w:t>
      </w:r>
    </w:p>
    <w:p w14:paraId="7253F0DC" w14:textId="03933CC9" w:rsidR="00C1596B" w:rsidRDefault="00C1596B" w:rsidP="00A327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 xml:space="preserve"> § 6. Otrzymuje brzmienie:  </w:t>
      </w:r>
      <w:r w:rsidR="002B2A96">
        <w:rPr>
          <w:rFonts w:ascii="Times New Roman" w:hAnsi="Times New Roman" w:cs="Times New Roman"/>
          <w:bCs/>
          <w:sz w:val="24"/>
          <w:szCs w:val="24"/>
        </w:rPr>
        <w:t xml:space="preserve">Określa się wydatki majątkowe, zgodnie z załącznikiem nr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2B2A96">
        <w:rPr>
          <w:rFonts w:ascii="Times New Roman" w:hAnsi="Times New Roman" w:cs="Times New Roman"/>
          <w:bCs/>
          <w:sz w:val="24"/>
          <w:szCs w:val="24"/>
        </w:rPr>
        <w:t>.</w:t>
      </w:r>
      <w:r w:rsidR="00A3276E">
        <w:rPr>
          <w:rFonts w:ascii="Times New Roman" w:hAnsi="Times New Roman" w:cs="Times New Roman"/>
          <w:bCs/>
          <w:sz w:val="24"/>
          <w:szCs w:val="24"/>
        </w:rPr>
        <w:br/>
      </w:r>
      <w:r w:rsidR="002B2A96" w:rsidRPr="0040223B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</w:rPr>
        <w:t>§ 8</w:t>
      </w:r>
      <w:r w:rsidRPr="00C74DC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Otrzymuje brzmienie:  </w:t>
      </w:r>
      <w:r>
        <w:rPr>
          <w:rFonts w:ascii="Times New Roman" w:hAnsi="Times New Roman" w:cs="Times New Roman"/>
          <w:bCs/>
          <w:sz w:val="24"/>
          <w:szCs w:val="24"/>
        </w:rPr>
        <w:t xml:space="preserve">Ustala się dotacje udzielone z budżetu gminy dla jednostek sektora finansów publicznych i dotacje dla jednostek spoza sektora finansów publicznych zgodnie z załącznikiem nr </w:t>
      </w:r>
      <w:r w:rsidR="00A3276E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7341CD7" w14:textId="15683676" w:rsidR="00A3276E" w:rsidRDefault="0040223B" w:rsidP="00A327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F01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3276E" w:rsidRPr="007B6851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A3276E">
        <w:rPr>
          <w:rFonts w:ascii="Times New Roman" w:hAnsi="Times New Roman" w:cs="Times New Roman"/>
          <w:b/>
          <w:bCs/>
          <w:sz w:val="24"/>
          <w:szCs w:val="24"/>
        </w:rPr>
        <w:t xml:space="preserve"> 12. Otrzymuje brzmienie: </w:t>
      </w:r>
      <w:r w:rsidR="00A3276E">
        <w:rPr>
          <w:rFonts w:ascii="Times New Roman" w:hAnsi="Times New Roman" w:cs="Times New Roman"/>
          <w:sz w:val="24"/>
          <w:szCs w:val="24"/>
        </w:rPr>
        <w:t xml:space="preserve">Ustala się dochody oraz wydatki z tytułu opłat </w:t>
      </w:r>
      <w:r w:rsidR="00A3276E">
        <w:rPr>
          <w:rFonts w:ascii="Times New Roman" w:hAnsi="Times New Roman" w:cs="Times New Roman"/>
          <w:sz w:val="24"/>
          <w:szCs w:val="24"/>
        </w:rPr>
        <w:br/>
        <w:t xml:space="preserve">za gospodarowanie odpadami komunalnymi zgodnie z </w:t>
      </w:r>
      <w:r w:rsidR="00A3276E" w:rsidRPr="00C804D6">
        <w:rPr>
          <w:rFonts w:ascii="Times New Roman" w:hAnsi="Times New Roman" w:cs="Times New Roman"/>
          <w:sz w:val="24"/>
          <w:szCs w:val="24"/>
        </w:rPr>
        <w:t xml:space="preserve">załącznikiem </w:t>
      </w:r>
      <w:r w:rsidR="00A3276E">
        <w:rPr>
          <w:rFonts w:ascii="Times New Roman" w:hAnsi="Times New Roman" w:cs="Times New Roman"/>
          <w:sz w:val="24"/>
          <w:szCs w:val="24"/>
        </w:rPr>
        <w:t>n</w:t>
      </w:r>
      <w:r w:rsidR="00A3276E" w:rsidRPr="00C804D6">
        <w:rPr>
          <w:rFonts w:ascii="Times New Roman" w:hAnsi="Times New Roman" w:cs="Times New Roman"/>
          <w:sz w:val="24"/>
          <w:szCs w:val="24"/>
        </w:rPr>
        <w:t xml:space="preserve">r </w:t>
      </w:r>
      <w:r w:rsidR="00A3276E">
        <w:rPr>
          <w:rFonts w:ascii="Times New Roman" w:hAnsi="Times New Roman" w:cs="Times New Roman"/>
          <w:sz w:val="24"/>
          <w:szCs w:val="24"/>
        </w:rPr>
        <w:t>7</w:t>
      </w:r>
      <w:r w:rsidR="00A3276E" w:rsidRPr="00C804D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1F2C6880" w14:textId="29BA7CDC" w:rsidR="0040223B" w:rsidRDefault="0040223B" w:rsidP="00A327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14. Otrzymuje brzmienie:  </w:t>
      </w:r>
      <w:r>
        <w:rPr>
          <w:rFonts w:ascii="Times New Roman" w:hAnsi="Times New Roman" w:cs="Times New Roman"/>
          <w:bCs/>
          <w:sz w:val="24"/>
          <w:szCs w:val="24"/>
        </w:rPr>
        <w:t xml:space="preserve">Ustala się plan wydatków na przedsięwzięcia realizowane </w:t>
      </w:r>
      <w:r w:rsidR="007146C2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 xml:space="preserve">w ramach funduszu sołeckiego, zgodnie z załącznikiem nr </w:t>
      </w:r>
      <w:r w:rsidR="00A3276E">
        <w:rPr>
          <w:rFonts w:ascii="Times New Roman" w:hAnsi="Times New Roman" w:cs="Times New Roman"/>
          <w:bCs/>
          <w:sz w:val="24"/>
          <w:szCs w:val="24"/>
        </w:rPr>
        <w:t>8.</w:t>
      </w:r>
    </w:p>
    <w:p w14:paraId="1426E469" w14:textId="019ABC02" w:rsidR="00A3276E" w:rsidRPr="007E740C" w:rsidRDefault="00A3276E" w:rsidP="00A3276E">
      <w:p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A3276E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740C">
        <w:rPr>
          <w:rFonts w:ascii="Times New Roman" w:hAnsi="Times New Roman" w:cs="Times New Roman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E740C">
        <w:rPr>
          <w:rFonts w:ascii="Times New Roman" w:hAnsi="Times New Roman" w:cs="Times New Roman"/>
          <w:sz w:val="24"/>
          <w:szCs w:val="24"/>
        </w:rPr>
        <w:t xml:space="preserve">r 16 „Plan dochodów i wydatków </w:t>
      </w:r>
      <w:r>
        <w:rPr>
          <w:rFonts w:ascii="Times New Roman" w:hAnsi="Times New Roman" w:cs="Times New Roman"/>
          <w:sz w:val="24"/>
          <w:szCs w:val="24"/>
        </w:rPr>
        <w:t>dla</w:t>
      </w:r>
      <w:r w:rsidRPr="007E7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środków z Funduszu Przeciwdziałania COVID-19 na 2021 r.</w:t>
      </w:r>
      <w:r w:rsidRPr="007E740C">
        <w:rPr>
          <w:rFonts w:ascii="Times New Roman" w:hAnsi="Times New Roman" w:cs="Times New Roman"/>
          <w:sz w:val="24"/>
          <w:szCs w:val="24"/>
        </w:rPr>
        <w:t>”, otrzymuje brzmienie zgodnie z załącznikiem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740C">
        <w:rPr>
          <w:rFonts w:ascii="Times New Roman" w:hAnsi="Times New Roman" w:cs="Times New Roman"/>
          <w:sz w:val="24"/>
          <w:szCs w:val="24"/>
        </w:rPr>
        <w:t xml:space="preserve">nr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E740C">
        <w:rPr>
          <w:rFonts w:ascii="Times New Roman" w:hAnsi="Times New Roman" w:cs="Times New Roman"/>
          <w:sz w:val="24"/>
          <w:szCs w:val="24"/>
        </w:rPr>
        <w:t xml:space="preserve"> do niniejszej uchwały.</w:t>
      </w:r>
    </w:p>
    <w:p w14:paraId="16581961" w14:textId="3C7AF16A" w:rsidR="002B2A96" w:rsidRDefault="00A3276E" w:rsidP="00A327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B2A96" w:rsidRPr="002B2A96">
        <w:rPr>
          <w:rFonts w:ascii="Times New Roman" w:hAnsi="Times New Roman" w:cs="Times New Roman"/>
          <w:b/>
          <w:sz w:val="24"/>
          <w:szCs w:val="24"/>
        </w:rPr>
        <w:t>.</w:t>
      </w:r>
      <w:r w:rsidR="002B2A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§ 17. Bez zmian:</w:t>
      </w:r>
      <w:r w:rsidR="002B2A96">
        <w:rPr>
          <w:rFonts w:ascii="Times New Roman" w:hAnsi="Times New Roman" w:cs="Times New Roman"/>
          <w:sz w:val="24"/>
          <w:szCs w:val="24"/>
        </w:rPr>
        <w:t xml:space="preserve"> Ustala się limit zobowiązań z tytułu zaciąganych kredytów i pożyczek </w:t>
      </w:r>
      <w:r w:rsidR="002B2A96">
        <w:rPr>
          <w:rFonts w:ascii="Times New Roman" w:hAnsi="Times New Roman" w:cs="Times New Roman"/>
          <w:sz w:val="24"/>
          <w:szCs w:val="24"/>
        </w:rPr>
        <w:br/>
        <w:t>lub emisji papierów wartościowych w kwocie 6 000 000,00 zł:</w:t>
      </w:r>
    </w:p>
    <w:p w14:paraId="4CD26233" w14:textId="77777777" w:rsidR="002B2A96" w:rsidRDefault="002B2A96" w:rsidP="00A327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 pokrycie występującego w ciągu roku przejściowego deficytu budżetu gminy do kwoty 1 000 000,00 zł;</w:t>
      </w:r>
    </w:p>
    <w:p w14:paraId="3E0E0EB3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3C56D081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6989B8C8" w14:textId="3C8B449C" w:rsidR="002B2A96" w:rsidRDefault="006C428C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3276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 xml:space="preserve">. § 18. </w:t>
      </w:r>
      <w:r w:rsidR="00A3276E">
        <w:rPr>
          <w:rFonts w:ascii="Times New Roman" w:hAnsi="Times New Roman" w:cs="Times New Roman"/>
          <w:b/>
          <w:bCs/>
          <w:sz w:val="24"/>
          <w:szCs w:val="24"/>
        </w:rPr>
        <w:t>Bez zmian:</w:t>
      </w:r>
      <w:r w:rsidR="0040223B" w:rsidRPr="0040223B">
        <w:rPr>
          <w:rFonts w:ascii="Times New Roman" w:hAnsi="Times New Roman" w:cs="Times New Roman"/>
          <w:sz w:val="24"/>
          <w:szCs w:val="24"/>
        </w:rPr>
        <w:t xml:space="preserve"> </w:t>
      </w:r>
      <w:r w:rsidR="002B2A96">
        <w:rPr>
          <w:rFonts w:ascii="Times New Roman" w:hAnsi="Times New Roman" w:cs="Times New Roman"/>
          <w:sz w:val="24"/>
          <w:szCs w:val="24"/>
        </w:rPr>
        <w:t>Upoważnia się Burmistrza do:</w:t>
      </w:r>
    </w:p>
    <w:p w14:paraId="6382BB47" w14:textId="77777777" w:rsidR="002B2A96" w:rsidRDefault="002B2A96" w:rsidP="0040223B">
      <w:pPr>
        <w:pStyle w:val="Akapitzlist"/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zaciągania kredytów i pożyczek lub emisji papierów wartościowych na:</w:t>
      </w:r>
    </w:p>
    <w:p w14:paraId="29577ED7" w14:textId="77777777" w:rsidR="002B2A96" w:rsidRDefault="002B2A96" w:rsidP="0040223B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>
        <w:rPr>
          <w:rFonts w:ascii="Times New Roman" w:hAnsi="Times New Roman" w:cs="Times New Roman"/>
          <w:sz w:val="24"/>
          <w:szCs w:val="24"/>
        </w:rPr>
        <w:br/>
        <w:t>do kwoty 1 000 000,00 zł;</w:t>
      </w:r>
    </w:p>
    <w:p w14:paraId="1CA9D51A" w14:textId="77777777" w:rsidR="002B2A96" w:rsidRDefault="002B2A96" w:rsidP="0040223B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3A60F580" w14:textId="58FF4BA3" w:rsidR="002B2A96" w:rsidRDefault="002B2A96" w:rsidP="0040223B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</w:t>
      </w:r>
      <w:r w:rsidR="0040223B">
        <w:rPr>
          <w:rFonts w:ascii="Times New Roman" w:hAnsi="Times New Roman" w:cs="Times New Roman"/>
          <w:sz w:val="24"/>
          <w:szCs w:val="24"/>
        </w:rPr>
        <w:t>;</w:t>
      </w:r>
    </w:p>
    <w:p w14:paraId="34B70C0A" w14:textId="4F5F1F7B" w:rsidR="002B2A96" w:rsidRDefault="002B2A96" w:rsidP="0040223B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>
        <w:rPr>
          <w:rFonts w:ascii="Times New Roman" w:hAnsi="Times New Roman" w:cs="Times New Roman"/>
          <w:sz w:val="24"/>
          <w:szCs w:val="24"/>
        </w:rPr>
        <w:br/>
        <w:t>na wynagrodzenia ze stosunku pracy i wydatków majątkowych</w:t>
      </w:r>
      <w:r w:rsidR="0040223B">
        <w:rPr>
          <w:rFonts w:ascii="Times New Roman" w:hAnsi="Times New Roman" w:cs="Times New Roman"/>
          <w:sz w:val="24"/>
          <w:szCs w:val="24"/>
        </w:rPr>
        <w:t>;</w:t>
      </w:r>
    </w:p>
    <w:p w14:paraId="6D559B9E" w14:textId="4A0D7F54" w:rsidR="002B2A96" w:rsidRDefault="002B2A96" w:rsidP="0040223B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</w:t>
      </w:r>
      <w:r w:rsidR="0040223B">
        <w:rPr>
          <w:rFonts w:ascii="Times New Roman" w:hAnsi="Times New Roman" w:cs="Times New Roman"/>
          <w:sz w:val="24"/>
          <w:szCs w:val="24"/>
        </w:rPr>
        <w:t>;</w:t>
      </w:r>
    </w:p>
    <w:p w14:paraId="08400140" w14:textId="18A9C0D5" w:rsidR="002B2A96" w:rsidRDefault="002B2A96" w:rsidP="0040223B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</w:t>
      </w:r>
      <w:r w:rsidR="0040223B">
        <w:rPr>
          <w:rFonts w:ascii="Times New Roman" w:hAnsi="Times New Roman" w:cs="Times New Roman"/>
          <w:sz w:val="24"/>
          <w:szCs w:val="24"/>
        </w:rPr>
        <w:t>;</w:t>
      </w:r>
    </w:p>
    <w:p w14:paraId="18F6B541" w14:textId="77777777" w:rsidR="0040223B" w:rsidRPr="0040223B" w:rsidRDefault="0040223B" w:rsidP="0040223B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dokonywania zmian w planie dochodów i wydatków związanych ze: </w:t>
      </w:r>
    </w:p>
    <w:p w14:paraId="5E60CFFB" w14:textId="77777777" w:rsidR="0040223B" w:rsidRPr="0040223B" w:rsidRDefault="0040223B" w:rsidP="0040223B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zmianą kwot lub uzyskaniem płatności przekazywanych z budżetu środków europejskich, o ile zmiany te nie pogorszą wyniku budżetu;</w:t>
      </w:r>
    </w:p>
    <w:p w14:paraId="3150D620" w14:textId="056DAA62" w:rsidR="0040223B" w:rsidRPr="0040223B" w:rsidRDefault="0040223B" w:rsidP="0040223B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- zmianami w realizacji przedsięwzięcia finansowanego z udziałem środków europejskich albo środków, o których mowa w art. 5 ust. 1 pkt 3, o ile zmiany </w:t>
      </w:r>
      <w:r w:rsidR="008F3064">
        <w:rPr>
          <w:rFonts w:ascii="Times New Roman" w:hAnsi="Times New Roman" w:cs="Times New Roman"/>
          <w:sz w:val="24"/>
          <w:szCs w:val="24"/>
        </w:rPr>
        <w:br/>
      </w:r>
      <w:r w:rsidRPr="0040223B">
        <w:rPr>
          <w:rFonts w:ascii="Times New Roman" w:hAnsi="Times New Roman" w:cs="Times New Roman"/>
          <w:sz w:val="24"/>
          <w:szCs w:val="24"/>
        </w:rPr>
        <w:t>te nie pogorszą wyniku budżetu;</w:t>
      </w:r>
    </w:p>
    <w:p w14:paraId="0BC1344B" w14:textId="705E5A57" w:rsidR="0040223B" w:rsidRDefault="0040223B" w:rsidP="0040223B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zwrotem płatności otrzymanych z budżetu środków europejskich</w:t>
      </w:r>
    </w:p>
    <w:p w14:paraId="1A7CA9AD" w14:textId="6F497F8F" w:rsidR="002B2A96" w:rsidRDefault="006C428C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3276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. § 19. Bez zmian</w:t>
      </w:r>
      <w:r w:rsidR="002B2A96">
        <w:rPr>
          <w:rFonts w:ascii="Times New Roman" w:hAnsi="Times New Roman" w:cs="Times New Roman"/>
          <w:sz w:val="24"/>
          <w:szCs w:val="24"/>
        </w:rPr>
        <w:t xml:space="preserve"> - Określa się sumę, do której Burmistrz może samodzielnie zaciągać zobowiązania w wysokości 500 000,00 zł.   </w:t>
      </w:r>
    </w:p>
    <w:p w14:paraId="3B8618E1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2755112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09B3F782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82AF324" w14:textId="39C0556E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29A2DBC" w14:textId="128CAA96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978FF07" w14:textId="71DC94C5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644329E" w14:textId="7156A459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3EBD914" w14:textId="29F399BA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15D36A9" w14:textId="7006ACCF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B2082FA" w14:textId="394D86EA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E3D8D88" w14:textId="4A6B8208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684ED7" w14:textId="51A55117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E24C808" w14:textId="741AAB3A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E27C57C" w14:textId="16CFF1CD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27C1173" w14:textId="2CB649A9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834ACE9" w14:textId="47DA62A7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076BC0" w14:textId="57BD5860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5F43A7D" w14:textId="55747831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033E523" w14:textId="11EA5ACA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A9C096" w14:textId="194E2618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1813E6" w14:textId="44C04CB3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4B4951" w14:textId="03487D8C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F052487" w14:textId="5356F927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AA14128" w14:textId="274D7C44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2A50349" w14:textId="77777777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09E010" w14:textId="35E58D12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261BB6A" w14:textId="3A5F9D1C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11B1F94" w14:textId="08973388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BA095D1" w14:textId="4AA034C0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F148652" w14:textId="5171F4C5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BC80282" w14:textId="63150001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7AE0AD8" w14:textId="2AE2CA33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973D62D" w14:textId="4BEC5968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2EDB8C" w14:textId="31A971DC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040D6C" w14:textId="77777777" w:rsidR="002B2A96" w:rsidRDefault="002B2A96" w:rsidP="0040223B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Uzasadnienie</w:t>
      </w:r>
    </w:p>
    <w:p w14:paraId="4483E5AB" w14:textId="3BBA7236" w:rsidR="002B2A96" w:rsidRDefault="002B2A96" w:rsidP="007146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uchwały Nr X</w:t>
      </w:r>
      <w:r w:rsidR="00A3276E">
        <w:rPr>
          <w:rFonts w:ascii="Times New Roman" w:hAnsi="Times New Roman" w:cs="Times New Roman"/>
          <w:b/>
          <w:sz w:val="24"/>
          <w:szCs w:val="24"/>
        </w:rPr>
        <w:t>L//</w:t>
      </w:r>
      <w:r>
        <w:rPr>
          <w:rFonts w:ascii="Times New Roman" w:hAnsi="Times New Roman" w:cs="Times New Roman"/>
          <w:b/>
          <w:sz w:val="24"/>
          <w:szCs w:val="24"/>
        </w:rPr>
        <w:t xml:space="preserve">2021 Rady Miejskiej w Mroczy z dnia </w:t>
      </w:r>
      <w:r w:rsidR="001F72DC">
        <w:rPr>
          <w:rFonts w:ascii="Times New Roman" w:hAnsi="Times New Roman" w:cs="Times New Roman"/>
          <w:b/>
          <w:sz w:val="24"/>
          <w:szCs w:val="24"/>
        </w:rPr>
        <w:t>2</w:t>
      </w:r>
      <w:r w:rsidR="002457DF">
        <w:rPr>
          <w:rFonts w:ascii="Times New Roman" w:hAnsi="Times New Roman" w:cs="Times New Roman"/>
          <w:b/>
          <w:sz w:val="24"/>
          <w:szCs w:val="24"/>
        </w:rPr>
        <w:t>9</w:t>
      </w:r>
      <w:r w:rsidR="001F72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DF">
        <w:rPr>
          <w:rFonts w:ascii="Times New Roman" w:hAnsi="Times New Roman" w:cs="Times New Roman"/>
          <w:b/>
          <w:sz w:val="24"/>
          <w:szCs w:val="24"/>
        </w:rPr>
        <w:t>października</w:t>
      </w:r>
      <w:r w:rsidR="00085C2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2021 r. </w:t>
      </w:r>
      <w:r>
        <w:rPr>
          <w:rFonts w:ascii="Times New Roman" w:hAnsi="Times New Roman" w:cs="Times New Roman"/>
          <w:b/>
          <w:sz w:val="24"/>
          <w:szCs w:val="24"/>
        </w:rPr>
        <w:br/>
        <w:t>w sprawie dokonania zmian w budżecie Gminy Mrocza na 2021 rok</w:t>
      </w:r>
    </w:p>
    <w:p w14:paraId="2B9BC75F" w14:textId="63EE769A" w:rsidR="006C428C" w:rsidRDefault="006C428C" w:rsidP="007146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Dochody:</w:t>
      </w:r>
    </w:p>
    <w:p w14:paraId="6D169C85" w14:textId="280C7154" w:rsidR="00AF25B4" w:rsidRPr="000A72FE" w:rsidRDefault="00AF25B4" w:rsidP="002457DF">
      <w:pPr>
        <w:pStyle w:val="Akapitzlist"/>
        <w:numPr>
          <w:ilvl w:val="0"/>
          <w:numId w:val="10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0A72FE">
        <w:rPr>
          <w:rFonts w:ascii="Times New Roman" w:hAnsi="Times New Roman" w:cs="Times New Roman"/>
          <w:sz w:val="24"/>
          <w:szCs w:val="24"/>
          <w:u w:val="single"/>
        </w:rPr>
        <w:t xml:space="preserve">Dokonuje się </w:t>
      </w:r>
      <w:r w:rsidR="002457DF" w:rsidRPr="000A72FE">
        <w:rPr>
          <w:rFonts w:ascii="Times New Roman" w:hAnsi="Times New Roman" w:cs="Times New Roman"/>
          <w:sz w:val="24"/>
          <w:szCs w:val="24"/>
          <w:u w:val="single"/>
        </w:rPr>
        <w:t>zmian w planie dochodów budżetowych zgodnie z poniższym wyszczególnienie</w:t>
      </w:r>
      <w:r w:rsidR="001557EF" w:rsidRPr="000A72FE">
        <w:rPr>
          <w:rFonts w:ascii="Times New Roman" w:hAnsi="Times New Roman" w:cs="Times New Roman"/>
          <w:sz w:val="24"/>
          <w:szCs w:val="24"/>
          <w:u w:val="single"/>
        </w:rPr>
        <w:t>m</w:t>
      </w:r>
      <w:r w:rsidR="002457DF" w:rsidRPr="000A72F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5A3EB568" w14:textId="5A93952F" w:rsidR="002457DF" w:rsidRDefault="001557EF" w:rsidP="004D0CB3">
      <w:pPr>
        <w:pStyle w:val="Akapitzlist"/>
        <w:numPr>
          <w:ilvl w:val="0"/>
          <w:numId w:val="11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przeniesienia z rozdz. 60016 na rozdz. 60018 w par. 6350 kwoty 600 691,21 zł planowanych dochodów z tytułu dofinansowania z Rządowego Funduszu Rozwoju Dróg (dawniej FDS) dodatkowo zwiększając dofinansowanie o kwotę 153 438,25 zł stanowiącą wzrost dofinasowania dla zadania pn. </w:t>
      </w:r>
      <w:r w:rsidRPr="000B264D">
        <w:rPr>
          <w:rFonts w:ascii="Times New Roman" w:hAnsi="Times New Roman" w:cs="Times New Roman"/>
          <w:i/>
          <w:iCs/>
          <w:sz w:val="24"/>
          <w:szCs w:val="24"/>
        </w:rPr>
        <w:t>Budowa drogi gminnej pomiędzy ul. Kościuszki, a ul. Zieloną w Mroczy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CF22FC" w14:textId="6E24A821" w:rsidR="001557EF" w:rsidRDefault="001557EF" w:rsidP="004D0CB3">
      <w:pPr>
        <w:pStyle w:val="Akapitzlist"/>
        <w:numPr>
          <w:ilvl w:val="0"/>
          <w:numId w:val="11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</w:t>
      </w:r>
      <w:r w:rsidR="00621E0D">
        <w:rPr>
          <w:rFonts w:ascii="Times New Roman" w:hAnsi="Times New Roman" w:cs="Times New Roman"/>
          <w:sz w:val="24"/>
          <w:szCs w:val="24"/>
        </w:rPr>
        <w:t xml:space="preserve">planu dochodów </w:t>
      </w:r>
      <w:r>
        <w:rPr>
          <w:rFonts w:ascii="Times New Roman" w:hAnsi="Times New Roman" w:cs="Times New Roman"/>
          <w:sz w:val="24"/>
          <w:szCs w:val="24"/>
        </w:rPr>
        <w:t>w rozdz. 75056 par. o kwotę 11 700,00 zł zgodnie z pismem z Głównego Urzędu Statystycznego (BDG-WE.577.8.2020.23)</w:t>
      </w:r>
      <w:r w:rsidR="00621E0D">
        <w:rPr>
          <w:rFonts w:ascii="Times New Roman" w:hAnsi="Times New Roman" w:cs="Times New Roman"/>
          <w:sz w:val="24"/>
          <w:szCs w:val="24"/>
        </w:rPr>
        <w:t xml:space="preserve"> </w:t>
      </w:r>
      <w:r w:rsidR="00621E0D">
        <w:rPr>
          <w:rFonts w:ascii="Times New Roman" w:hAnsi="Times New Roman" w:cs="Times New Roman"/>
          <w:sz w:val="24"/>
          <w:szCs w:val="24"/>
        </w:rPr>
        <w:br/>
        <w:t>z przeznaczeniem na nagrody dla Gminnego Komisarza Wyborczego oraz członków Gminnego Biura Spisowego.</w:t>
      </w:r>
    </w:p>
    <w:p w14:paraId="6D0ABC40" w14:textId="450E9A38" w:rsidR="00621E0D" w:rsidRDefault="00621E0D" w:rsidP="004D0CB3">
      <w:pPr>
        <w:pStyle w:val="Akapitzlist"/>
        <w:numPr>
          <w:ilvl w:val="0"/>
          <w:numId w:val="11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planu dochodów w rozdz. 75801 par. 2920 o kwotę </w:t>
      </w:r>
      <w:r>
        <w:rPr>
          <w:rFonts w:ascii="Times New Roman" w:hAnsi="Times New Roman" w:cs="Times New Roman"/>
          <w:sz w:val="24"/>
          <w:szCs w:val="24"/>
        </w:rPr>
        <w:br/>
        <w:t xml:space="preserve">24 150,00 zł stanowiącą środki rezerwy oświatowej subwencji ogólnej. Powyższa kwota została przyznana z tytułu finansowania zajęć wspomagających uczniów w opanowaniu </w:t>
      </w:r>
      <w:r w:rsidR="004D0C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utrwalaniu wiadomości i umiejętności z wybranych obowiązkowych zajęć edukacyjnych </w:t>
      </w:r>
      <w:r w:rsidR="004D0C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zakresu kształcenia ogólnego oraz zajęć z języka mniejszości narodowej, języka mniejszości etnicznej i języka regionalnego</w:t>
      </w:r>
      <w:r w:rsidR="001A6669">
        <w:rPr>
          <w:rFonts w:ascii="Times New Roman" w:hAnsi="Times New Roman" w:cs="Times New Roman"/>
          <w:sz w:val="24"/>
          <w:szCs w:val="24"/>
        </w:rPr>
        <w:t xml:space="preserve"> (</w:t>
      </w:r>
      <w:r w:rsidR="001A6669" w:rsidRPr="001A6669">
        <w:rPr>
          <w:rFonts w:ascii="Times New Roman" w:hAnsi="Times New Roman" w:cs="Times New Roman"/>
          <w:sz w:val="24"/>
          <w:szCs w:val="24"/>
          <w:shd w:val="clear" w:color="auto" w:fill="FFFFFF"/>
        </w:rPr>
        <w:t>decyzj</w:t>
      </w:r>
      <w:r w:rsidR="001A6669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="001A6669" w:rsidRPr="001A66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Ministra Finansów, Funduszy i Polityki Regionalnej ST5.4750.10.2021.6g z dnia 16 września 2021</w:t>
      </w:r>
      <w:r w:rsidR="001A66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A6669" w:rsidRPr="001A6669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1A6669">
        <w:rPr>
          <w:rFonts w:ascii="Times New Roman" w:hAnsi="Times New Roman" w:cs="Times New Roman"/>
          <w:sz w:val="24"/>
          <w:szCs w:val="24"/>
          <w:shd w:val="clear" w:color="auto" w:fill="FFFFFF"/>
        </w:rPr>
        <w:t>.).</w:t>
      </w:r>
    </w:p>
    <w:p w14:paraId="23634FDE" w14:textId="63FF6A2B" w:rsidR="00621E0D" w:rsidRDefault="001422CD" w:rsidP="004D0CB3">
      <w:pPr>
        <w:pStyle w:val="Akapitzlist"/>
        <w:numPr>
          <w:ilvl w:val="0"/>
          <w:numId w:val="11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planu dochodów w rozdz. 90003 par. 0950 o kwotę </w:t>
      </w:r>
      <w:r>
        <w:rPr>
          <w:rFonts w:ascii="Times New Roman" w:hAnsi="Times New Roman" w:cs="Times New Roman"/>
          <w:sz w:val="24"/>
          <w:szCs w:val="24"/>
        </w:rPr>
        <w:br/>
        <w:t>1 000,00 zł stanowiącą otrzymane odszkodowanie za szkodę powstałą na mieniu gminny</w:t>
      </w:r>
      <w:r w:rsidR="000B264D">
        <w:rPr>
          <w:rFonts w:ascii="Times New Roman" w:hAnsi="Times New Roman" w:cs="Times New Roman"/>
          <w:sz w:val="24"/>
          <w:szCs w:val="24"/>
        </w:rPr>
        <w:t xml:space="preserve"> (kosze uliczne).</w:t>
      </w:r>
    </w:p>
    <w:p w14:paraId="5F62E087" w14:textId="3A852FED" w:rsidR="00621E0D" w:rsidRDefault="000B264D" w:rsidP="004D0CB3">
      <w:pPr>
        <w:pStyle w:val="Akapitzlist"/>
        <w:numPr>
          <w:ilvl w:val="0"/>
          <w:numId w:val="11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planu dochodów w rozdz. 90005 par. 2460 o kwotę </w:t>
      </w:r>
      <w:r>
        <w:rPr>
          <w:rFonts w:ascii="Times New Roman" w:hAnsi="Times New Roman" w:cs="Times New Roman"/>
          <w:sz w:val="24"/>
          <w:szCs w:val="24"/>
        </w:rPr>
        <w:br/>
        <w:t xml:space="preserve">1 375,00 zł stanowiącą środki otrzymane z </w:t>
      </w:r>
      <w:proofErr w:type="spellStart"/>
      <w:r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ramach programu priorytetowego </w:t>
      </w:r>
      <w:r w:rsidRPr="000B264D">
        <w:rPr>
          <w:rFonts w:ascii="Times New Roman" w:hAnsi="Times New Roman" w:cs="Times New Roman"/>
          <w:i/>
          <w:iCs/>
          <w:sz w:val="24"/>
          <w:szCs w:val="24"/>
        </w:rPr>
        <w:t>Czyste Powietrze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8C6686" w14:textId="5C3F4277" w:rsidR="000B264D" w:rsidRDefault="000B264D" w:rsidP="004D0CB3">
      <w:pPr>
        <w:pStyle w:val="Akapitzlist"/>
        <w:numPr>
          <w:ilvl w:val="0"/>
          <w:numId w:val="11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zmniejszenia planu dochodów w rozdz. 85195 par. 2180 o kwotę </w:t>
      </w:r>
      <w:r>
        <w:rPr>
          <w:rFonts w:ascii="Times New Roman" w:hAnsi="Times New Roman" w:cs="Times New Roman"/>
          <w:sz w:val="24"/>
          <w:szCs w:val="24"/>
        </w:rPr>
        <w:br/>
        <w:t>9 000,00 zł stanowiącą środki</w:t>
      </w:r>
      <w:r w:rsidR="000A72FE">
        <w:rPr>
          <w:rFonts w:ascii="Times New Roman" w:hAnsi="Times New Roman" w:cs="Times New Roman"/>
          <w:sz w:val="24"/>
          <w:szCs w:val="24"/>
        </w:rPr>
        <w:t xml:space="preserve"> otrzymywane dla stanowiska gminnego koordynatora </w:t>
      </w:r>
      <w:r w:rsidR="004D0CB3">
        <w:rPr>
          <w:rFonts w:ascii="Times New Roman" w:hAnsi="Times New Roman" w:cs="Times New Roman"/>
          <w:sz w:val="24"/>
          <w:szCs w:val="24"/>
        </w:rPr>
        <w:br/>
      </w:r>
      <w:r w:rsidR="000A72FE">
        <w:rPr>
          <w:rFonts w:ascii="Times New Roman" w:hAnsi="Times New Roman" w:cs="Times New Roman"/>
          <w:sz w:val="24"/>
          <w:szCs w:val="24"/>
        </w:rPr>
        <w:t xml:space="preserve">ds. szczepień przeciwko </w:t>
      </w:r>
      <w:r w:rsidR="000A72FE" w:rsidRPr="00933CA1">
        <w:rPr>
          <w:rFonts w:ascii="Times New Roman" w:hAnsi="Times New Roman" w:cs="Times New Roman"/>
          <w:sz w:val="24"/>
          <w:szCs w:val="24"/>
        </w:rPr>
        <w:t>wirusowi SARS-CoV-2</w:t>
      </w:r>
      <w:r w:rsidR="000A72FE">
        <w:rPr>
          <w:rFonts w:ascii="Times New Roman" w:hAnsi="Times New Roman" w:cs="Times New Roman"/>
          <w:sz w:val="24"/>
          <w:szCs w:val="24"/>
        </w:rPr>
        <w:t>.</w:t>
      </w:r>
    </w:p>
    <w:p w14:paraId="3AAC934D" w14:textId="72A8B866" w:rsidR="000A72FE" w:rsidRDefault="000A72FE" w:rsidP="000A72FE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BBF2F4" w14:textId="17C832A5" w:rsidR="008F621C" w:rsidRDefault="002B2A96" w:rsidP="007146C2">
      <w:p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Wydatki</w:t>
      </w:r>
      <w:r w:rsidR="008F621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64D4A5F" w14:textId="6B113B82" w:rsidR="00D63CD0" w:rsidRDefault="00D63CD0" w:rsidP="007146C2">
      <w:pPr>
        <w:pStyle w:val="Bezodstpw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planie dochodów budżetowych Miejsko-Gminnego Ośrodka Pomocy Społecznej na 2021 rok, wg wyszczególnienia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8FF58F6" w14:textId="1C6E9518" w:rsidR="006541FE" w:rsidRPr="004D0CB3" w:rsidRDefault="006541FE" w:rsidP="004D0CB3">
      <w:pPr>
        <w:pStyle w:val="Akapitzlist"/>
        <w:widowControl w:val="0"/>
        <w:numPr>
          <w:ilvl w:val="0"/>
          <w:numId w:val="15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D0CB3">
        <w:rPr>
          <w:rFonts w:ascii="Times New Roman" w:hAnsi="Times New Roman" w:cs="Times New Roman"/>
          <w:sz w:val="24"/>
          <w:szCs w:val="24"/>
        </w:rPr>
        <w:t xml:space="preserve">W związku z pismem RR.3026.6.2021 z dnia 29.09.2021 z Referatu Rolnictwa Gospodarki Nieruchomościami i Ochrony Środowiska </w:t>
      </w:r>
      <w:proofErr w:type="spellStart"/>
      <w:r w:rsidRPr="004D0CB3">
        <w:rPr>
          <w:rFonts w:ascii="Times New Roman" w:hAnsi="Times New Roman" w:cs="Times New Roman"/>
          <w:sz w:val="24"/>
          <w:szCs w:val="24"/>
        </w:rPr>
        <w:t>UMiG</w:t>
      </w:r>
      <w:proofErr w:type="spellEnd"/>
      <w:r w:rsidRPr="004D0CB3">
        <w:rPr>
          <w:rFonts w:ascii="Times New Roman" w:hAnsi="Times New Roman" w:cs="Times New Roman"/>
          <w:sz w:val="24"/>
          <w:szCs w:val="24"/>
        </w:rPr>
        <w:t xml:space="preserve"> w Mroczy  wprowadzamy w rozdz. 90005 </w:t>
      </w:r>
      <w:r w:rsidR="004D0CB3" w:rsidRPr="004D0CB3">
        <w:rPr>
          <w:rFonts w:ascii="Times New Roman" w:hAnsi="Times New Roman" w:cs="Times New Roman"/>
          <w:sz w:val="24"/>
          <w:szCs w:val="24"/>
        </w:rPr>
        <w:br/>
      </w:r>
      <w:r w:rsidRPr="004D0CB3">
        <w:rPr>
          <w:rFonts w:ascii="Times New Roman" w:hAnsi="Times New Roman" w:cs="Times New Roman"/>
          <w:sz w:val="24"/>
          <w:szCs w:val="24"/>
        </w:rPr>
        <w:t>w</w:t>
      </w:r>
      <w:r w:rsidR="004D0CB3" w:rsidRPr="004D0CB3">
        <w:rPr>
          <w:rFonts w:ascii="Times New Roman" w:hAnsi="Times New Roman" w:cs="Times New Roman"/>
          <w:sz w:val="24"/>
          <w:szCs w:val="24"/>
        </w:rPr>
        <w:t xml:space="preserve"> </w:t>
      </w:r>
      <w:r w:rsidRPr="004D0CB3">
        <w:rPr>
          <w:rFonts w:ascii="Times New Roman" w:hAnsi="Times New Roman" w:cs="Times New Roman"/>
          <w:sz w:val="24"/>
          <w:szCs w:val="24"/>
        </w:rPr>
        <w:t xml:space="preserve">par. 4010, 4110, 4120 środki w kwocie 675,00 zł  na realizację wynagrodzeń </w:t>
      </w:r>
      <w:r w:rsidR="004D0CB3" w:rsidRPr="004D0CB3">
        <w:rPr>
          <w:rFonts w:ascii="Times New Roman" w:hAnsi="Times New Roman" w:cs="Times New Roman"/>
          <w:sz w:val="24"/>
          <w:szCs w:val="24"/>
        </w:rPr>
        <w:br/>
      </w:r>
      <w:r w:rsidRPr="004D0CB3">
        <w:rPr>
          <w:rFonts w:ascii="Times New Roman" w:hAnsi="Times New Roman" w:cs="Times New Roman"/>
          <w:sz w:val="24"/>
          <w:szCs w:val="24"/>
        </w:rPr>
        <w:t>wraz z pochodnymi dla osób realizujących program „Czyste Powietrze” .</w:t>
      </w:r>
    </w:p>
    <w:p w14:paraId="1DD8C61E" w14:textId="4119079B" w:rsidR="006541FE" w:rsidRPr="004D0CB3" w:rsidRDefault="006541FE" w:rsidP="004D0CB3">
      <w:pPr>
        <w:pStyle w:val="Akapitzlist"/>
        <w:widowControl w:val="0"/>
        <w:numPr>
          <w:ilvl w:val="0"/>
          <w:numId w:val="15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4D0CB3">
        <w:rPr>
          <w:rFonts w:ascii="Times New Roman" w:hAnsi="Times New Roman" w:cs="Times New Roman"/>
          <w:sz w:val="24"/>
          <w:szCs w:val="24"/>
        </w:rPr>
        <w:t>W związku z wpływem do MGOPS wniosku o udzielenie dotacji z budżetu Gminy Mrocza dla Niepublicznego Żłobka MINI AKADEMIA w Mroczy na miesiące XI – XII/2021 (Uchwała nr XXXVII/304/2021 Rady Miejskiej w Mroczy z dnia 31 sierpnia 2021 r.). zabezpiecza się wnioskowaną kwotę dotacji w rozdz. 85516 par. 2540 wysokości 12.000,00 zł, środki zostaną przesunięte z paragrafu 4710.</w:t>
      </w:r>
    </w:p>
    <w:p w14:paraId="150A4980" w14:textId="7936EFA8" w:rsidR="002B2A96" w:rsidRDefault="002B2A96" w:rsidP="001A6669">
      <w:pPr>
        <w:pStyle w:val="Akapitzlist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63CD0">
        <w:rPr>
          <w:rFonts w:ascii="Times New Roman" w:hAnsi="Times New Roman" w:cs="Times New Roman"/>
          <w:sz w:val="24"/>
          <w:szCs w:val="24"/>
          <w:u w:val="single"/>
        </w:rPr>
        <w:lastRenderedPageBreak/>
        <w:t>Dokonuje się zmian w planach wydatków budżetowych</w:t>
      </w:r>
      <w:r w:rsidR="003747AC" w:rsidRPr="00D63CD0">
        <w:rPr>
          <w:rFonts w:ascii="Times New Roman" w:hAnsi="Times New Roman" w:cs="Times New Roman"/>
          <w:sz w:val="24"/>
          <w:szCs w:val="24"/>
          <w:u w:val="single"/>
        </w:rPr>
        <w:t xml:space="preserve"> Gminnego Zespołu Obsługi Oświaty oraz</w:t>
      </w:r>
      <w:r w:rsidRPr="00D63CD0">
        <w:rPr>
          <w:rFonts w:ascii="Times New Roman" w:hAnsi="Times New Roman" w:cs="Times New Roman"/>
          <w:sz w:val="24"/>
          <w:szCs w:val="24"/>
          <w:u w:val="single"/>
        </w:rPr>
        <w:t xml:space="preserve"> jednostek oświatowych na 2021 rok, wg wyszczególnienia</w:t>
      </w:r>
      <w:r w:rsidRPr="00D63CD0">
        <w:rPr>
          <w:rFonts w:ascii="Times New Roman" w:hAnsi="Times New Roman" w:cs="Times New Roman"/>
          <w:sz w:val="24"/>
          <w:szCs w:val="24"/>
        </w:rPr>
        <w:t>:</w:t>
      </w:r>
    </w:p>
    <w:p w14:paraId="48C70489" w14:textId="20D4BB46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A6669">
        <w:rPr>
          <w:rFonts w:ascii="Times New Roman" w:hAnsi="Times New Roman" w:cs="Times New Roman"/>
          <w:sz w:val="24"/>
          <w:szCs w:val="24"/>
        </w:rPr>
        <w:t xml:space="preserve"> Przeniesienie środków w planie finansowym na 2021 rok:</w:t>
      </w:r>
    </w:p>
    <w:p w14:paraId="1605D8D5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a) Szkoła Podstawowa im. Wojska Polskiego  w Mroczy:</w:t>
      </w:r>
    </w:p>
    <w:p w14:paraId="795C2DC8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- z rozdz. 80101 par. 4010 – 27.100,00 zł </w:t>
      </w:r>
    </w:p>
    <w:p w14:paraId="605539A8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z rozdz. 80103 par. 4120 – 2.500,00 zł</w:t>
      </w:r>
    </w:p>
    <w:p w14:paraId="4091C05E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na rozdz. 80103 par. 3020 – 5.500,00 zł</w:t>
      </w:r>
    </w:p>
    <w:p w14:paraId="328DA3ED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na rozdz. 80103 par. 4010 – 4.000,00 zł</w:t>
      </w:r>
    </w:p>
    <w:p w14:paraId="7ED68366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na rozdz. 80103 par. 4110 – 3.000,00 zł</w:t>
      </w:r>
    </w:p>
    <w:p w14:paraId="067BEB20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na rozdz. 80149 par. 3020 – 100,00 zł</w:t>
      </w:r>
    </w:p>
    <w:p w14:paraId="5AF7E2E5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na rozdz. 80150 par. 3020 – 3.000,00 zł</w:t>
      </w:r>
    </w:p>
    <w:p w14:paraId="72C854D6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na rozdz. 80150 par. 4010 – 5.000,00 zł</w:t>
      </w:r>
    </w:p>
    <w:p w14:paraId="0A6B9A4B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na rozdz. 85401 par. 4010 – 9.000,00 zł</w:t>
      </w:r>
    </w:p>
    <w:p w14:paraId="5D0AEF29" w14:textId="1C213C4E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Przeniesienia dokonuje się z oszczędności z tyt. składek na Fundusz Pracy i naliczonych środków na odprawy emerytalne dla nauczycieli, w celu zabezpieczenia środków na pokrycie zwiększonych kosztów: dodatków wiejskich dla nauczycieli w czasie zatrudnienia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>na zastępstwo za nauczyciela przebywającego na urlopie macierzyńskim, doraźnych zastępstw oraz specjalnego kształcenia.</w:t>
      </w:r>
    </w:p>
    <w:p w14:paraId="3372CEFB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b) Szkoła Podstawowa im. A. Mickiewicza w Witosławiu:</w:t>
      </w:r>
    </w:p>
    <w:p w14:paraId="03FD18BF" w14:textId="18705C2E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- z rozdz. 80103 par. 4010 – 13.300,00 zł na rozdz. 80101 par. 3020 – 3.000,00 zł w celu zabezpieczenia środków na pokrycie zwiększonych kosztów dodatków wiejskich </w:t>
      </w:r>
      <w:r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>dla nauczycieli</w:t>
      </w:r>
      <w:r>
        <w:rPr>
          <w:rFonts w:ascii="Times New Roman" w:hAnsi="Times New Roman" w:cs="Times New Roman"/>
          <w:sz w:val="24"/>
          <w:szCs w:val="24"/>
        </w:rPr>
        <w:t xml:space="preserve"> oraz</w:t>
      </w:r>
      <w:r w:rsidRPr="001A6669">
        <w:rPr>
          <w:rFonts w:ascii="Times New Roman" w:hAnsi="Times New Roman" w:cs="Times New Roman"/>
          <w:sz w:val="24"/>
          <w:szCs w:val="24"/>
        </w:rPr>
        <w:t xml:space="preserve"> na rozdz. 85401 par. 4010 – 9.000,00 zł i par. 4110 - 1.300,00 zł </w:t>
      </w:r>
      <w:r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>na pokrycie zwiększonych kosztów doraźnych zastępstw</w:t>
      </w:r>
    </w:p>
    <w:p w14:paraId="1FAB15F4" w14:textId="5131CC9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- w rozdz. 92695 z par. 4300 – 500,00 zł z par. 4210 – 200,00 na par. 4240 – 700,00 zł </w:t>
      </w:r>
      <w:r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>z przeznaczeniem na zakup pomocy dydaktycznych na potrzeby wychowania fizycznego,</w:t>
      </w:r>
    </w:p>
    <w:p w14:paraId="0175FED2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w rozdz. 80103 z par. 4300 na par. 4240 – 446,00 zł z przeznaczeniem na zakup pomocy dydaktycznych dla oddziału przedszkolnego,</w:t>
      </w:r>
    </w:p>
    <w:p w14:paraId="4D4677ED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c) Przedszkole Miejskie w Mroczy – z rozdz. 80104 na rozdz. 85404:</w:t>
      </w:r>
    </w:p>
    <w:p w14:paraId="2373A63D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w ramach par. 4010 – 1.500,00 zł</w:t>
      </w:r>
    </w:p>
    <w:p w14:paraId="26BD39F1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w ramach par. 4110 – 250,00 zł</w:t>
      </w:r>
    </w:p>
    <w:p w14:paraId="4464ACD7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w ramach par. 4120 – 50,00 zł</w:t>
      </w:r>
    </w:p>
    <w:p w14:paraId="65478939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w celu zabezpieczenia środków na realizację wczesnego wspomagania rozwoju dziecka </w:t>
      </w:r>
    </w:p>
    <w:p w14:paraId="2D089AC5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d) Gminny Zespół Obsługi Oświaty w Mroczy:</w:t>
      </w:r>
    </w:p>
    <w:p w14:paraId="3E26548E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z rozdz. 80113 par. 4300 – 82.480,00 zł</w:t>
      </w:r>
    </w:p>
    <w:p w14:paraId="5F868F05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z rozdz. 80113 par. 4170 – 11.900,00 zł</w:t>
      </w:r>
    </w:p>
    <w:p w14:paraId="48299EF0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r rozdz. 80113 par. 4040 – 820,00 zł</w:t>
      </w:r>
    </w:p>
    <w:p w14:paraId="7FC33B25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z rozdz. 80150 par. 2540 – 10.000,00 zł</w:t>
      </w:r>
    </w:p>
    <w:p w14:paraId="7FC0F219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- na rozdz. 80149 par. 2540 - 39.200,00 zł w celu zabezpieczenia środków na dotacje dla Przedszkola Niepublicznego Mini Akademia w Mroczy  (30.200,00 zł) oraz dotację dla Niepublicznej Szkoły Podstawowej w Kosowie (9.000,00 zł) z uwagi na wzrost liczby uczniów niepełnosprawnych </w:t>
      </w:r>
    </w:p>
    <w:p w14:paraId="2814AC6F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- na rozdz. 80101 par. 2540 - 66.000,00 zł z uwagi na wzrost kwot przewidzianych w części oświatowej subwencji ogólnej na 2021 rok w stosunku do kwot wg planowej subwencji oświatowej (wzrost o 82,11 zł na ucznia miesięcznie) i zwiększenie liczby uczniów o 2 od 05/2021 w roku szk. 2020/2021 i o 2 uczniów od 09/2021  w roku szk. 2021/2022: </w:t>
      </w:r>
    </w:p>
    <w:p w14:paraId="610F9B78" w14:textId="468C142F" w:rsidR="001A6669" w:rsidRPr="001A6669" w:rsidRDefault="001A6669" w:rsidP="001A66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666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4D0C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1A66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zwiększenie planu finansowego jednostek na 2021 rok w związku z przyznaniem Gminie Mrocza decyzją Ministra Finansów, Funduszy i Polityki Regionalnej ST5.4750.10.2021.6g z dnia 16 września 2021r. kwoty 24.150,00 zł ze środków rezerwy części oświatowej subwencji ogólnej, z tytułu finansowania zajęć wspomagających uczniów w opanowaniu i utrwalaniu wiadomości z wybranych obowiązkowych zajęć edukacyjnych z zakresu kształcenia ogólnego </w:t>
      </w:r>
      <w:r w:rsidRPr="001A666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oraz zajęć z języka ,mniejszości narodowej, języka mniejszości etnicznej i języka regionalnego:</w:t>
      </w:r>
    </w:p>
    <w:p w14:paraId="689E87FE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a) Szkoła Podstawowa im. Wojska Polskiego  w Mroczy - w rozdz. 80101:</w:t>
      </w:r>
    </w:p>
    <w:p w14:paraId="24D41B07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- par. 4010 -  12.290,00 zł </w:t>
      </w:r>
    </w:p>
    <w:p w14:paraId="781DA9C4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4110 - 2.110,00 zł</w:t>
      </w:r>
    </w:p>
    <w:p w14:paraId="2506B652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4120 - 300,00 zł</w:t>
      </w:r>
    </w:p>
    <w:p w14:paraId="7D0AA6F4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b) Szkoła Podstawowa im. A. Mickiewicza w Witosławiu - w rozdz. 80101:</w:t>
      </w:r>
    </w:p>
    <w:p w14:paraId="1CB3D568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- par. 4010 -  4.395,00 zł </w:t>
      </w:r>
    </w:p>
    <w:p w14:paraId="3A0EA683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4110 - 750,00 zł</w:t>
      </w:r>
    </w:p>
    <w:p w14:paraId="5F16BE1D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4120 - 105,00 zł</w:t>
      </w:r>
    </w:p>
    <w:p w14:paraId="34F874C0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c) Gminny Zespół Obsługi Oświaty w Mroczy - w rozdz. 80101 par. 2540 - 4.200,00 zł w celu zabezpieczenia środków na dotację celową dla Niepublicznej Szkoły Podstawowej w Kosowie na  realizację zajęć wspomagających, zgodnie z przedłożoną korektą wniosku o udzielenie dotacji celowej z dn. 23.07.2021r..</w:t>
      </w:r>
    </w:p>
    <w:p w14:paraId="38DAFAC9" w14:textId="62FDEA96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3) zwiększenie planu dochodów budżetowych na 2021 r. Szkoły Podstawowej </w:t>
      </w:r>
      <w:r w:rsidR="004D0CB3"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 xml:space="preserve">im. A. Mickiewicza w Witosławiu w rozdz. 80101 par. 0750 - 1.047,00 zł (do wysokości wykonanych dochodów i zawartej umowy najmu), par. 0970 – 110,00 zł (do wysokości planowanego wykonania) z przeznaczeniem na zwiększenie planu wydatków budżetowych </w:t>
      </w:r>
      <w:r w:rsidR="004D0CB3"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>na 2021 rok w rozdz. 80101 par. 4210 na zakup kosiarki elektrycznej.</w:t>
      </w:r>
    </w:p>
    <w:p w14:paraId="3DB8A60B" w14:textId="7049F938" w:rsidR="001A6669" w:rsidRPr="001A6669" w:rsidRDefault="004D0CB3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A6669" w:rsidRPr="001A6669">
        <w:rPr>
          <w:rFonts w:ascii="Times New Roman" w:hAnsi="Times New Roman" w:cs="Times New Roman"/>
          <w:sz w:val="24"/>
          <w:szCs w:val="24"/>
        </w:rPr>
        <w:t xml:space="preserve">Na podstawie aneksu nr 1 z dnia 29.09.2021 do umowy nr UM_SE.433.1.846/2018 </w:t>
      </w:r>
      <w:r>
        <w:rPr>
          <w:rFonts w:ascii="Times New Roman" w:hAnsi="Times New Roman" w:cs="Times New Roman"/>
          <w:sz w:val="24"/>
          <w:szCs w:val="24"/>
        </w:rPr>
        <w:br/>
      </w:r>
      <w:r w:rsidR="001A6669" w:rsidRPr="001A6669">
        <w:rPr>
          <w:rFonts w:ascii="Times New Roman" w:hAnsi="Times New Roman" w:cs="Times New Roman"/>
          <w:sz w:val="24"/>
          <w:szCs w:val="24"/>
        </w:rPr>
        <w:t xml:space="preserve">o dofinansowanie Projektu "Aktywnie w świat – zajęcia dla przedszkolaka w gminie Mrocza” Nr RPKP.10.02.01-04-0006/18, współfinansowanego z Europejskiego Funduszu Społecznego realizowanego w ramach Osi priorytetowej 10. Innowacyjna edukacja, Działania </w:t>
      </w:r>
      <w:r>
        <w:rPr>
          <w:rFonts w:ascii="Times New Roman" w:hAnsi="Times New Roman" w:cs="Times New Roman"/>
          <w:sz w:val="24"/>
          <w:szCs w:val="24"/>
        </w:rPr>
        <w:br/>
      </w:r>
      <w:r w:rsidR="001A6669" w:rsidRPr="001A6669">
        <w:rPr>
          <w:rFonts w:ascii="Times New Roman" w:hAnsi="Times New Roman" w:cs="Times New Roman"/>
          <w:sz w:val="24"/>
          <w:szCs w:val="24"/>
        </w:rPr>
        <w:t xml:space="preserve">10.2 Kształcenie ogólne i zawodowe, Poddziałania 10.2.1 Wychowanie przedszkolne, </w:t>
      </w:r>
      <w:r>
        <w:rPr>
          <w:rFonts w:ascii="Times New Roman" w:hAnsi="Times New Roman" w:cs="Times New Roman"/>
          <w:sz w:val="24"/>
          <w:szCs w:val="24"/>
        </w:rPr>
        <w:br/>
      </w:r>
      <w:r w:rsidR="001A6669" w:rsidRPr="001A6669">
        <w:rPr>
          <w:rFonts w:ascii="Times New Roman" w:hAnsi="Times New Roman" w:cs="Times New Roman"/>
          <w:sz w:val="24"/>
          <w:szCs w:val="24"/>
        </w:rPr>
        <w:t>i Regionalnego Programu Operacyjnego Województwa Kujawsko-Pomorskiego na lata 2014-2020 dokonuje się zmian w planie finansowym jednostek realizujących projekt:</w:t>
      </w:r>
    </w:p>
    <w:p w14:paraId="356C639A" w14:textId="60EACC82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 1) zwiększenie planu wydatków na 2021 roku z uwagi na zwiększenie dofinansowania </w:t>
      </w:r>
      <w:r w:rsidR="004D0CB3"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>w ramach projektu o 56.402,82 zł, z tego:</w:t>
      </w:r>
    </w:p>
    <w:p w14:paraId="1DF06337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a) Przedszkole Miejskie w Mroczy:</w:t>
      </w:r>
    </w:p>
    <w:p w14:paraId="2A1AF57F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3027 – 2.460,00 zł</w:t>
      </w:r>
    </w:p>
    <w:p w14:paraId="6748CBAC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4017 – 26.017,36 zł</w:t>
      </w:r>
    </w:p>
    <w:p w14:paraId="6EBA6AB6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4117 – 4.875,00 zł</w:t>
      </w:r>
    </w:p>
    <w:p w14:paraId="009CB12C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4127 – 699,00 zł</w:t>
      </w:r>
    </w:p>
    <w:p w14:paraId="16458B93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b) Gminny Zespół Obsługi Oświaty w Mroczy: </w:t>
      </w:r>
    </w:p>
    <w:p w14:paraId="05084ECA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4247 – 1.680,02 zł</w:t>
      </w:r>
    </w:p>
    <w:p w14:paraId="2AC345D5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4017 – 14.843,59 zł</w:t>
      </w:r>
    </w:p>
    <w:p w14:paraId="205ABF2E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4117 – 2.168,00 zł</w:t>
      </w:r>
    </w:p>
    <w:p w14:paraId="54650BC8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4127 – 434,85 zł</w:t>
      </w:r>
    </w:p>
    <w:p w14:paraId="4381E577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4177 – 3.225,00 zł</w:t>
      </w:r>
    </w:p>
    <w:p w14:paraId="43799884" w14:textId="48D18943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2) przeniesienie w planie dochodów budżetowych Przedszkola Miejskiego w Mroczy </w:t>
      </w:r>
      <w:r w:rsidR="004D0CB3"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>na 2021</w:t>
      </w:r>
      <w:r w:rsidR="004D0CB3">
        <w:rPr>
          <w:rFonts w:ascii="Times New Roman" w:hAnsi="Times New Roman" w:cs="Times New Roman"/>
          <w:sz w:val="24"/>
          <w:szCs w:val="24"/>
        </w:rPr>
        <w:t xml:space="preserve"> </w:t>
      </w:r>
      <w:r w:rsidRPr="001A6669">
        <w:rPr>
          <w:rFonts w:ascii="Times New Roman" w:hAnsi="Times New Roman" w:cs="Times New Roman"/>
          <w:sz w:val="24"/>
          <w:szCs w:val="24"/>
        </w:rPr>
        <w:t xml:space="preserve">r. w rozdz. 80104 z par. 0670 na par. 0679 w kwocie 13.680,00 zł i adekwatne przeniesienie w planie wydatków budżetowych w rozdz. 80104 z par. 4300 na par. 4309 </w:t>
      </w:r>
      <w:r w:rsidR="004D0CB3">
        <w:rPr>
          <w:rFonts w:ascii="Times New Roman" w:hAnsi="Times New Roman" w:cs="Times New Roman"/>
          <w:sz w:val="24"/>
          <w:szCs w:val="24"/>
        </w:rPr>
        <w:br/>
      </w:r>
      <w:r w:rsidRPr="001A6669">
        <w:rPr>
          <w:rFonts w:ascii="Times New Roman" w:hAnsi="Times New Roman" w:cs="Times New Roman"/>
          <w:sz w:val="24"/>
          <w:szCs w:val="24"/>
        </w:rPr>
        <w:t>w kwocie 13.680,00 zł z przeznaczeniem na wkład własny prywatny do projektu stanowiący wpłaty rodziców za wyżywienie dzieci objętych projektem,</w:t>
      </w:r>
    </w:p>
    <w:p w14:paraId="74C47C1D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3) zmniejszenie wkładu własnego publicznego w kwocie 8.318,59 zł, z tego:</w:t>
      </w:r>
    </w:p>
    <w:p w14:paraId="30DA6676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a) Gminny Zespół Obsługi Oświaty w Mroczy </w:t>
      </w:r>
    </w:p>
    <w:p w14:paraId="45999582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4019 – 2.093,59 zł</w:t>
      </w:r>
    </w:p>
    <w:p w14:paraId="3009717F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4179 – 6.225,00 zł</w:t>
      </w:r>
    </w:p>
    <w:p w14:paraId="2E5491E4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4) zmniejszenie planu wydatków na 2021 rok w zakresie środków własnych zabezpieczonych w budżecie na 2021 rok po aktualizacji i optymalizacji kosztów realizowanych zadań w </w:t>
      </w:r>
      <w:r w:rsidRPr="001A6669">
        <w:rPr>
          <w:rFonts w:ascii="Times New Roman" w:hAnsi="Times New Roman" w:cs="Times New Roman"/>
          <w:sz w:val="24"/>
          <w:szCs w:val="24"/>
        </w:rPr>
        <w:lastRenderedPageBreak/>
        <w:t>ramach projektu, do momentu zatwierdzenia przez Instytucję Zarządzającą Regionalnym Programem Operacyjnym wnioskowanych zmian, w łącznej kwocie 35.731,38 zł, z tego:</w:t>
      </w:r>
    </w:p>
    <w:p w14:paraId="7D6DB58F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a) Przedszkole Miejskie w Mroczy:</w:t>
      </w:r>
    </w:p>
    <w:p w14:paraId="74DB3811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3020 – 6.160,00 zł</w:t>
      </w:r>
    </w:p>
    <w:p w14:paraId="1902CD9A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4010 – 22.317,36 zł</w:t>
      </w:r>
    </w:p>
    <w:p w14:paraId="1B96564D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4110 – 4.875,00 zł</w:t>
      </w:r>
    </w:p>
    <w:p w14:paraId="71799B24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4120 – 699,00 zł</w:t>
      </w:r>
    </w:p>
    <w:p w14:paraId="2E8058FE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 xml:space="preserve">b) Gminny Zespół Obsługi Oświaty w Mroczy </w:t>
      </w:r>
    </w:p>
    <w:p w14:paraId="0CE2E27E" w14:textId="77777777" w:rsidR="001A6669" w:rsidRPr="001A6669" w:rsidRDefault="001A6669" w:rsidP="001A66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A6669">
        <w:rPr>
          <w:rFonts w:ascii="Times New Roman" w:hAnsi="Times New Roman" w:cs="Times New Roman"/>
          <w:sz w:val="24"/>
          <w:szCs w:val="24"/>
        </w:rPr>
        <w:t>- par. 4240 – 1.680,00 zł.</w:t>
      </w:r>
    </w:p>
    <w:p w14:paraId="1E0167C5" w14:textId="488E8385" w:rsidR="002B2A96" w:rsidRPr="004D0CB3" w:rsidRDefault="002B2A96" w:rsidP="004D0CB3">
      <w:pPr>
        <w:pStyle w:val="Akapitzlist"/>
        <w:numPr>
          <w:ilvl w:val="0"/>
          <w:numId w:val="9"/>
        </w:numPr>
        <w:tabs>
          <w:tab w:val="left" w:pos="284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-14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4D0CB3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Urzędu Miasta i Gminy na 2021 rok wg wyszczególnienia:</w:t>
      </w:r>
    </w:p>
    <w:p w14:paraId="1AE5CCAA" w14:textId="1048F49C" w:rsidR="005D33FD" w:rsidRDefault="004D0CB3" w:rsidP="00D918CF">
      <w:pPr>
        <w:pStyle w:val="Akapitzlist"/>
        <w:numPr>
          <w:ilvl w:val="0"/>
          <w:numId w:val="14"/>
        </w:numPr>
        <w:tabs>
          <w:tab w:val="left" w:pos="0"/>
          <w:tab w:val="left" w:pos="28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Dokonuje się przeniesienia z rozdz. 75702 par. 8110 kwoty 3 0</w:t>
      </w:r>
      <w:r w:rsidR="00F82171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,00 zł celem </w:t>
      </w:r>
      <w:r w:rsidR="0088330D">
        <w:rPr>
          <w:rFonts w:ascii="Times New Roman" w:hAnsi="Times New Roman" w:cs="Times New Roman"/>
          <w:sz w:val="24"/>
          <w:szCs w:val="24"/>
        </w:rPr>
        <w:t>zabezpieczenia</w:t>
      </w:r>
      <w:r>
        <w:rPr>
          <w:rFonts w:ascii="Times New Roman" w:hAnsi="Times New Roman" w:cs="Times New Roman"/>
          <w:sz w:val="24"/>
          <w:szCs w:val="24"/>
        </w:rPr>
        <w:t xml:space="preserve"> środków </w:t>
      </w:r>
      <w:r w:rsidR="0088330D">
        <w:rPr>
          <w:rFonts w:ascii="Times New Roman" w:hAnsi="Times New Roman" w:cs="Times New Roman"/>
          <w:sz w:val="24"/>
          <w:szCs w:val="24"/>
        </w:rPr>
        <w:t>na pokrycie wynagrodzenia za organizację programu emisji komunalnych</w:t>
      </w:r>
      <w:r w:rsidR="00F82171">
        <w:rPr>
          <w:rFonts w:ascii="Times New Roman" w:hAnsi="Times New Roman" w:cs="Times New Roman"/>
          <w:sz w:val="24"/>
          <w:szCs w:val="24"/>
        </w:rPr>
        <w:t xml:space="preserve"> oraz zapłatę odsetek z tytułu nienależnie pobranego dofinansowania dla zadania pn. </w:t>
      </w:r>
      <w:r w:rsidR="00F82171" w:rsidRPr="00F82171">
        <w:rPr>
          <w:rFonts w:ascii="Times New Roman" w:hAnsi="Times New Roman" w:cs="Times New Roman"/>
          <w:i/>
          <w:iCs/>
          <w:sz w:val="24"/>
          <w:szCs w:val="24"/>
        </w:rPr>
        <w:t>Centrum aktywizacji społecznej w Witosławiu.</w:t>
      </w:r>
    </w:p>
    <w:p w14:paraId="10EA64EE" w14:textId="7F414A6B" w:rsidR="0088330D" w:rsidRDefault="0088330D" w:rsidP="00D918CF">
      <w:pPr>
        <w:pStyle w:val="Akapitzlist"/>
        <w:numPr>
          <w:ilvl w:val="0"/>
          <w:numId w:val="14"/>
        </w:numPr>
        <w:tabs>
          <w:tab w:val="left" w:pos="0"/>
          <w:tab w:val="left" w:pos="28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Dokonuje się przeniesienia z rozdz. 80113 par. 4210 kwoty 5 000,00 zł oraz z rozdz. 85295 par. 4210 kwoty 5 000,00 zł na rozdz. 90095 par. 4210 łącznej kwoty 10 000,00 zł celem zabezpieczenia środków na zakup materiałów niezbędnych do bieżącego funkcjonowaniu Referatu Obsługi Komunalnej.</w:t>
      </w:r>
    </w:p>
    <w:p w14:paraId="06D0EC47" w14:textId="133C784F" w:rsidR="00D918CF" w:rsidRDefault="00D918CF" w:rsidP="00D918CF">
      <w:pPr>
        <w:pStyle w:val="Akapitzlist"/>
        <w:numPr>
          <w:ilvl w:val="0"/>
          <w:numId w:val="14"/>
        </w:numPr>
        <w:tabs>
          <w:tab w:val="left" w:pos="0"/>
          <w:tab w:val="left" w:pos="28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otrzymanym odszkodowaniem zwiększa się plan wydatków w rozdz. 90003 par. 4210 o kwotę 1 000,00 zł celem zakupu nowych koszy ulicznych.</w:t>
      </w:r>
    </w:p>
    <w:p w14:paraId="11E030F0" w14:textId="45388339" w:rsidR="00D918CF" w:rsidRDefault="00D918CF" w:rsidP="004D0CB3">
      <w:pPr>
        <w:pStyle w:val="Akapitzlist"/>
        <w:numPr>
          <w:ilvl w:val="0"/>
          <w:numId w:val="14"/>
        </w:numPr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otrzymanymi z </w:t>
      </w:r>
      <w:proofErr w:type="spellStart"/>
      <w:r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środkami w ramach programu </w:t>
      </w:r>
      <w:r w:rsidRPr="00D918CF">
        <w:rPr>
          <w:rFonts w:ascii="Times New Roman" w:hAnsi="Times New Roman" w:cs="Times New Roman"/>
          <w:i/>
          <w:iCs/>
          <w:sz w:val="24"/>
          <w:szCs w:val="24"/>
        </w:rPr>
        <w:t>Czyste Powietrze</w:t>
      </w:r>
      <w:r>
        <w:rPr>
          <w:rFonts w:ascii="Times New Roman" w:hAnsi="Times New Roman" w:cs="Times New Roman"/>
          <w:sz w:val="24"/>
          <w:szCs w:val="24"/>
        </w:rPr>
        <w:t xml:space="preserve"> w wysokości 1 375,00 zł zwiększa się po stronie </w:t>
      </w:r>
      <w:proofErr w:type="spellStart"/>
      <w:r>
        <w:rPr>
          <w:rFonts w:ascii="Times New Roman" w:hAnsi="Times New Roman" w:cs="Times New Roman"/>
          <w:sz w:val="24"/>
          <w:szCs w:val="24"/>
        </w:rPr>
        <w:t>UMiG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rozdz. 90005 par. 4210 kwotę </w:t>
      </w:r>
      <w:r w:rsidR="00151AD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350,00 zł oraz w rozdz. 90005 par. 4300 kwotę 350,00 zł celem zabezpieczenia środków </w:t>
      </w:r>
      <w:r>
        <w:rPr>
          <w:rFonts w:ascii="Times New Roman" w:hAnsi="Times New Roman" w:cs="Times New Roman"/>
          <w:sz w:val="24"/>
          <w:szCs w:val="24"/>
        </w:rPr>
        <w:br/>
        <w:t>dla prawidłowego funkcjonowania punktu konsultacyjnego. Kwota 675,00 zł zostaje zabezpieczona przez MGOPS.</w:t>
      </w:r>
    </w:p>
    <w:p w14:paraId="2432BF57" w14:textId="1AF4A424" w:rsidR="005D33FD" w:rsidRDefault="000E7FB5" w:rsidP="007146C2">
      <w:pPr>
        <w:pStyle w:val="Akapitzlist"/>
        <w:numPr>
          <w:ilvl w:val="0"/>
          <w:numId w:val="14"/>
        </w:numPr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przeniesienia z rozdz. 75023 par. 4210 na rozdz. 75023 par. 4220 kwoty 3 019,65 zł celem zapewnienia środków na zakup art. spożywczych na potrzeby sekretariatu </w:t>
      </w:r>
      <w:proofErr w:type="spellStart"/>
      <w:r>
        <w:rPr>
          <w:rFonts w:ascii="Times New Roman" w:hAnsi="Times New Roman" w:cs="Times New Roman"/>
          <w:sz w:val="24"/>
          <w:szCs w:val="24"/>
        </w:rPr>
        <w:t>UMiG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649B4A6" w14:textId="4FC40CAD" w:rsidR="00FF14FD" w:rsidRDefault="00FF14FD" w:rsidP="007146C2">
      <w:pPr>
        <w:pStyle w:val="Akapitzlist"/>
        <w:numPr>
          <w:ilvl w:val="0"/>
          <w:numId w:val="14"/>
        </w:numPr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przeniesień z rozdz. 90019 par. 4210 kwoty 6 000,00 zł oraz z rozdz. 90005 par. 6230 kwoty 20 000,00 zł na rozdz. 60016 par. 4300 </w:t>
      </w:r>
      <w:r w:rsidR="00151ADE">
        <w:rPr>
          <w:rFonts w:ascii="Times New Roman" w:hAnsi="Times New Roman" w:cs="Times New Roman"/>
          <w:sz w:val="24"/>
          <w:szCs w:val="24"/>
        </w:rPr>
        <w:t xml:space="preserve">celem zabezpieczenia środków </w:t>
      </w:r>
      <w:r w:rsidR="00151ADE">
        <w:rPr>
          <w:rFonts w:ascii="Times New Roman" w:hAnsi="Times New Roman" w:cs="Times New Roman"/>
          <w:sz w:val="24"/>
          <w:szCs w:val="24"/>
        </w:rPr>
        <w:br/>
        <w:t>na usługi związane z bieżącym utrzymaniem dróg.</w:t>
      </w:r>
    </w:p>
    <w:p w14:paraId="79B4C3A2" w14:textId="43B0FF57" w:rsidR="00151ADE" w:rsidRDefault="00151ADE" w:rsidP="007146C2">
      <w:pPr>
        <w:pStyle w:val="Akapitzlist"/>
        <w:numPr>
          <w:ilvl w:val="0"/>
          <w:numId w:val="14"/>
        </w:numPr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przeniesień z rozdz. 60016 par. 4170 kwoty 2 548,34 zł na rozdz. 60016 </w:t>
      </w:r>
      <w:r>
        <w:rPr>
          <w:rFonts w:ascii="Times New Roman" w:hAnsi="Times New Roman" w:cs="Times New Roman"/>
          <w:sz w:val="24"/>
          <w:szCs w:val="24"/>
        </w:rPr>
        <w:br/>
        <w:t>par. 4010, 4110, 4120 celem zabezpieczenia środków na wypłatę wynagrodzenia dla osoby zajmującej się przeprowadzeniem obowiązkowego pomiaru natężenia ruchu na przejazdach kolejowych.</w:t>
      </w:r>
    </w:p>
    <w:p w14:paraId="78407A9A" w14:textId="43241B30" w:rsidR="00EB53EF" w:rsidRDefault="00EB53EF" w:rsidP="007146C2">
      <w:pPr>
        <w:pStyle w:val="Akapitzlist"/>
        <w:numPr>
          <w:ilvl w:val="0"/>
          <w:numId w:val="14"/>
        </w:numPr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otrzymanymi środkami na wypłatę nagród dla osób związanych </w:t>
      </w:r>
      <w:r>
        <w:rPr>
          <w:rFonts w:ascii="Times New Roman" w:hAnsi="Times New Roman" w:cs="Times New Roman"/>
          <w:sz w:val="24"/>
          <w:szCs w:val="24"/>
        </w:rPr>
        <w:br/>
        <w:t>z Narodowym Spisem Powszechnym zabezpiecza się w rozdz. 75056 par. 3020 kwotę 11 700,00 zł.</w:t>
      </w:r>
    </w:p>
    <w:p w14:paraId="5B33E4B1" w14:textId="25491972" w:rsidR="00EB53EF" w:rsidRDefault="00EB53EF" w:rsidP="00EB53EF">
      <w:pPr>
        <w:pStyle w:val="Akapitzlist"/>
        <w:numPr>
          <w:ilvl w:val="0"/>
          <w:numId w:val="1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B53EF">
        <w:rPr>
          <w:rFonts w:ascii="Times New Roman" w:hAnsi="Times New Roman" w:cs="Times New Roman"/>
          <w:sz w:val="24"/>
          <w:szCs w:val="24"/>
        </w:rPr>
        <w:t xml:space="preserve">W związku z decyzją zmieniająca o sposobie rozliczania transportu osób na szczepienia przeciw  COVID-19 od 01.10.2021 r. oraz zakończeniu programu gminnego koordynatora </w:t>
      </w:r>
      <w:r w:rsidRPr="00EB53EF">
        <w:rPr>
          <w:rFonts w:ascii="Times New Roman" w:hAnsi="Times New Roman" w:cs="Times New Roman"/>
          <w:sz w:val="24"/>
          <w:szCs w:val="24"/>
        </w:rPr>
        <w:br/>
        <w:t xml:space="preserve">ds. szczepień przeciwko wirusowi SARS-CoV-2 doprowadza się do zgodności zapisy </w:t>
      </w:r>
      <w:r w:rsidRPr="00EB53EF">
        <w:rPr>
          <w:rFonts w:ascii="Times New Roman" w:hAnsi="Times New Roman" w:cs="Times New Roman"/>
          <w:sz w:val="24"/>
          <w:szCs w:val="24"/>
        </w:rPr>
        <w:br/>
        <w:t>w rozdz.  85195.</w:t>
      </w:r>
    </w:p>
    <w:p w14:paraId="5C050B05" w14:textId="5F90C816" w:rsidR="00484DD7" w:rsidRPr="009608DF" w:rsidRDefault="00484DD7" w:rsidP="009608DF">
      <w:pPr>
        <w:pStyle w:val="Akapitzlist"/>
        <w:numPr>
          <w:ilvl w:val="0"/>
          <w:numId w:val="14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08DF">
        <w:rPr>
          <w:rFonts w:ascii="Times New Roman" w:hAnsi="Times New Roman" w:cs="Times New Roman"/>
          <w:sz w:val="24"/>
          <w:szCs w:val="24"/>
        </w:rPr>
        <w:t xml:space="preserve">W związku ze zmianą poziomu dofinansowania i </w:t>
      </w:r>
      <w:r w:rsidR="004A51E9" w:rsidRPr="009608DF">
        <w:rPr>
          <w:rFonts w:ascii="Times New Roman" w:hAnsi="Times New Roman" w:cs="Times New Roman"/>
          <w:sz w:val="24"/>
          <w:szCs w:val="24"/>
        </w:rPr>
        <w:t>przyznaniem z Rządowego Funduszu Rozwoju Dróg</w:t>
      </w:r>
      <w:r w:rsidRPr="009608DF">
        <w:rPr>
          <w:rFonts w:ascii="Times New Roman" w:hAnsi="Times New Roman" w:cs="Times New Roman"/>
          <w:sz w:val="24"/>
          <w:szCs w:val="24"/>
        </w:rPr>
        <w:t xml:space="preserve"> kwoty</w:t>
      </w:r>
      <w:r w:rsidR="004A51E9" w:rsidRPr="009608DF">
        <w:rPr>
          <w:rFonts w:ascii="Times New Roman" w:hAnsi="Times New Roman" w:cs="Times New Roman"/>
          <w:sz w:val="24"/>
          <w:szCs w:val="24"/>
        </w:rPr>
        <w:t xml:space="preserve"> o</w:t>
      </w:r>
      <w:r w:rsidRPr="009608DF">
        <w:rPr>
          <w:rFonts w:ascii="Times New Roman" w:hAnsi="Times New Roman" w:cs="Times New Roman"/>
          <w:sz w:val="24"/>
          <w:szCs w:val="24"/>
        </w:rPr>
        <w:t xml:space="preserve"> 153 438,25 zł </w:t>
      </w:r>
      <w:r w:rsidR="00F82171" w:rsidRPr="009608DF">
        <w:rPr>
          <w:rFonts w:ascii="Times New Roman" w:hAnsi="Times New Roman" w:cs="Times New Roman"/>
          <w:sz w:val="24"/>
          <w:szCs w:val="24"/>
        </w:rPr>
        <w:t>więcej</w:t>
      </w:r>
      <w:r w:rsidRPr="009608DF">
        <w:rPr>
          <w:rFonts w:ascii="Times New Roman" w:hAnsi="Times New Roman" w:cs="Times New Roman"/>
          <w:sz w:val="24"/>
          <w:szCs w:val="24"/>
        </w:rPr>
        <w:t xml:space="preserve"> aniżeli wstępnie planowano, po ponownych przeliczeniach dla inwestycji pn. </w:t>
      </w:r>
      <w:r w:rsidRPr="009608DF">
        <w:rPr>
          <w:rFonts w:ascii="Times New Roman" w:hAnsi="Times New Roman" w:cs="Times New Roman"/>
          <w:i/>
          <w:iCs/>
          <w:sz w:val="24"/>
          <w:szCs w:val="24"/>
        </w:rPr>
        <w:t>Budowa drogi gminnej pomiędzy ul. Kościuszki, a ul. Zieloną w Mroczy (6</w:t>
      </w:r>
      <w:r w:rsidR="00F82171" w:rsidRPr="009608DF">
        <w:rPr>
          <w:rFonts w:ascii="Times New Roman" w:hAnsi="Times New Roman" w:cs="Times New Roman"/>
          <w:i/>
          <w:iCs/>
          <w:sz w:val="24"/>
          <w:szCs w:val="24"/>
        </w:rPr>
        <w:t>0018.6050 +413,21 zł)</w:t>
      </w:r>
      <w:r w:rsidRPr="009608D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608DF">
        <w:rPr>
          <w:rFonts w:ascii="Times New Roman" w:hAnsi="Times New Roman" w:cs="Times New Roman"/>
          <w:sz w:val="24"/>
          <w:szCs w:val="24"/>
        </w:rPr>
        <w:t>pozostałe</w:t>
      </w:r>
      <w:r w:rsidRPr="009608DF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608DF">
        <w:rPr>
          <w:rFonts w:ascii="Times New Roman" w:hAnsi="Times New Roman" w:cs="Times New Roman"/>
          <w:sz w:val="24"/>
          <w:szCs w:val="24"/>
        </w:rPr>
        <w:t>otrzymane dofinansowanie w wysokości 153 025,04 zł przeznacza się na  :</w:t>
      </w:r>
    </w:p>
    <w:p w14:paraId="24E7EFEF" w14:textId="605A8822" w:rsidR="00484DD7" w:rsidRDefault="00F82171" w:rsidP="00F82171">
      <w:pPr>
        <w:pStyle w:val="Akapitzlist"/>
        <w:numPr>
          <w:ilvl w:val="3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484DD7">
        <w:rPr>
          <w:rFonts w:ascii="Times New Roman" w:hAnsi="Times New Roman" w:cs="Times New Roman"/>
          <w:sz w:val="24"/>
          <w:szCs w:val="24"/>
        </w:rPr>
        <w:t xml:space="preserve">nwestycję pn. </w:t>
      </w:r>
      <w:r w:rsidR="00484DD7" w:rsidRPr="00F82171">
        <w:rPr>
          <w:rFonts w:ascii="Times New Roman" w:hAnsi="Times New Roman" w:cs="Times New Roman"/>
          <w:i/>
          <w:iCs/>
          <w:sz w:val="24"/>
          <w:szCs w:val="24"/>
        </w:rPr>
        <w:t>Przebudowa przejść dla pieszych</w:t>
      </w:r>
      <w:r w:rsidR="00484DD7">
        <w:rPr>
          <w:rFonts w:ascii="Times New Roman" w:hAnsi="Times New Roman" w:cs="Times New Roman"/>
          <w:sz w:val="24"/>
          <w:szCs w:val="24"/>
        </w:rPr>
        <w:t xml:space="preserve"> – rozdz. 60016 par. 6050 kwota </w:t>
      </w:r>
      <w:r>
        <w:rPr>
          <w:rFonts w:ascii="Times New Roman" w:hAnsi="Times New Roman" w:cs="Times New Roman"/>
          <w:sz w:val="24"/>
          <w:szCs w:val="24"/>
        </w:rPr>
        <w:br/>
      </w:r>
      <w:r w:rsidR="00484DD7">
        <w:rPr>
          <w:rFonts w:ascii="Times New Roman" w:hAnsi="Times New Roman" w:cs="Times New Roman"/>
          <w:sz w:val="24"/>
          <w:szCs w:val="24"/>
        </w:rPr>
        <w:t>40 000,00 zł</w:t>
      </w:r>
      <w:r w:rsidR="004A51E9">
        <w:rPr>
          <w:rFonts w:ascii="Times New Roman" w:hAnsi="Times New Roman" w:cs="Times New Roman"/>
          <w:sz w:val="24"/>
          <w:szCs w:val="24"/>
        </w:rPr>
        <w:t xml:space="preserve"> celem zabezpieczenia środków na sporządzenie dokumentacji technicznych planowanych</w:t>
      </w:r>
    </w:p>
    <w:p w14:paraId="30FE921E" w14:textId="77777777" w:rsidR="0011036B" w:rsidRDefault="00F82171" w:rsidP="0011036B">
      <w:pPr>
        <w:pStyle w:val="Akapitzlist"/>
        <w:numPr>
          <w:ilvl w:val="3"/>
          <w:numId w:val="3"/>
        </w:numPr>
        <w:tabs>
          <w:tab w:val="left" w:pos="28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F82171">
        <w:rPr>
          <w:rFonts w:ascii="Times New Roman" w:hAnsi="Times New Roman" w:cs="Times New Roman"/>
          <w:sz w:val="24"/>
          <w:szCs w:val="24"/>
        </w:rPr>
        <w:t xml:space="preserve">nwestycję </w:t>
      </w:r>
      <w:r w:rsidR="009608DF" w:rsidRPr="009608DF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9608DF">
        <w:rPr>
          <w:rFonts w:ascii="Times New Roman" w:hAnsi="Times New Roman" w:cs="Times New Roman"/>
          <w:i/>
          <w:iCs/>
          <w:sz w:val="24"/>
          <w:szCs w:val="24"/>
        </w:rPr>
        <w:t xml:space="preserve">rzebudowa </w:t>
      </w:r>
      <w:r w:rsidR="009608DF" w:rsidRPr="009608DF">
        <w:rPr>
          <w:rFonts w:ascii="Times New Roman" w:hAnsi="Times New Roman" w:cs="Times New Roman"/>
          <w:i/>
          <w:iCs/>
          <w:sz w:val="24"/>
          <w:szCs w:val="24"/>
        </w:rPr>
        <w:t xml:space="preserve">i rozbudowa budynku </w:t>
      </w:r>
      <w:r w:rsidRPr="009608DF">
        <w:rPr>
          <w:rFonts w:ascii="Times New Roman" w:hAnsi="Times New Roman" w:cs="Times New Roman"/>
          <w:i/>
          <w:iCs/>
          <w:sz w:val="24"/>
          <w:szCs w:val="24"/>
        </w:rPr>
        <w:t>Miejsko-Gminnego Ośrodka Pomocy Społecznej w Mroczy</w:t>
      </w:r>
      <w:r w:rsidRPr="00F82171">
        <w:rPr>
          <w:rFonts w:ascii="Times New Roman" w:hAnsi="Times New Roman" w:cs="Times New Roman"/>
          <w:sz w:val="24"/>
          <w:szCs w:val="24"/>
        </w:rPr>
        <w:t xml:space="preserve"> rozdz. 85219 par. 6059 kwota 113 025,04 zł na poczet prac dodatkowych w przebudowie obiektu. Jest to część środków, jaką należy zabezpieczyć na prace dodatkowe.</w:t>
      </w:r>
    </w:p>
    <w:p w14:paraId="76F14854" w14:textId="77777777" w:rsidR="00B46376" w:rsidRDefault="0011036B" w:rsidP="00AE43BC">
      <w:pPr>
        <w:pStyle w:val="Akapitzlist"/>
        <w:numPr>
          <w:ilvl w:val="0"/>
          <w:numId w:val="14"/>
        </w:numPr>
        <w:tabs>
          <w:tab w:val="left" w:pos="284"/>
          <w:tab w:val="left" w:pos="426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46376">
        <w:rPr>
          <w:rFonts w:ascii="Times New Roman" w:hAnsi="Times New Roman" w:cs="Times New Roman"/>
          <w:sz w:val="24"/>
          <w:szCs w:val="24"/>
        </w:rPr>
        <w:t xml:space="preserve">Zabezpiecza się środki w rozdz. 90002 par. 4300 w kwocie 228 039,08 zł </w:t>
      </w:r>
      <w:r w:rsidR="00B46376" w:rsidRPr="00B46376">
        <w:rPr>
          <w:rFonts w:ascii="Times New Roman" w:hAnsi="Times New Roman" w:cs="Times New Roman"/>
          <w:sz w:val="24"/>
          <w:szCs w:val="24"/>
        </w:rPr>
        <w:t>na zadania związane z gospodarowaniem odpadami komunalnymi</w:t>
      </w:r>
      <w:r w:rsidR="00B46376">
        <w:rPr>
          <w:rFonts w:ascii="Times New Roman" w:hAnsi="Times New Roman" w:cs="Times New Roman"/>
          <w:sz w:val="24"/>
          <w:szCs w:val="24"/>
        </w:rPr>
        <w:t>.</w:t>
      </w:r>
    </w:p>
    <w:p w14:paraId="67840364" w14:textId="1E3493FC" w:rsidR="00B46376" w:rsidRDefault="00B46376" w:rsidP="00AE43BC">
      <w:pPr>
        <w:pStyle w:val="Akapitzlist"/>
        <w:numPr>
          <w:ilvl w:val="0"/>
          <w:numId w:val="14"/>
        </w:numPr>
        <w:tabs>
          <w:tab w:val="left" w:pos="284"/>
          <w:tab w:val="left" w:pos="426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zmian w planie finansowym Sołectw Ostrowo oraz Witosław zgodnie </w:t>
      </w:r>
      <w:r>
        <w:rPr>
          <w:rFonts w:ascii="Times New Roman" w:hAnsi="Times New Roman" w:cs="Times New Roman"/>
          <w:sz w:val="24"/>
          <w:szCs w:val="24"/>
        </w:rPr>
        <w:br/>
        <w:t>ze złożonymi wnioskami.</w:t>
      </w:r>
    </w:p>
    <w:p w14:paraId="007DCE0F" w14:textId="5590327B" w:rsidR="00D35A0D" w:rsidRPr="003F0B7C" w:rsidRDefault="00D35A0D" w:rsidP="007146C2">
      <w:pPr>
        <w:pStyle w:val="Akapitzlist"/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35A0D">
        <w:rPr>
          <w:rFonts w:ascii="Times New Roman" w:hAnsi="Times New Roman" w:cs="Times New Roman"/>
          <w:sz w:val="24"/>
          <w:szCs w:val="24"/>
        </w:rPr>
        <w:t xml:space="preserve">Zgodnie z art. 242. Pkt. 3 i 4 Ustawy o fin. publicznych: Wykonane wydatki bieżące mogą być wyższe niż wykonane dochody bieżące powiększone o nadwyżkę budżetową </w:t>
      </w:r>
      <w:r w:rsidRPr="00D35A0D">
        <w:rPr>
          <w:rFonts w:ascii="Times New Roman" w:hAnsi="Times New Roman" w:cs="Times New Roman"/>
          <w:sz w:val="24"/>
          <w:szCs w:val="24"/>
        </w:rPr>
        <w:br/>
        <w:t>z lat ubiegłych jedynie o kwotę związaną z realizacją wydatków bieżących z udziałem środków, o których mowa w art. 5 pojęcie środków publicznych i dochodów publicznych </w:t>
      </w:r>
      <w:r w:rsidRPr="00D35A0D">
        <w:rPr>
          <w:rFonts w:ascii="Times New Roman" w:hAnsi="Times New Roman" w:cs="Times New Roman"/>
          <w:sz w:val="24"/>
          <w:szCs w:val="24"/>
        </w:rPr>
        <w:br/>
        <w:t>ust. 1 pkt 2, w przypadku gdy środki te nie zostały przekazane w danym roku budżetowym.</w:t>
      </w:r>
      <w:r w:rsidR="00B46376">
        <w:rPr>
          <w:rFonts w:ascii="Times New Roman" w:hAnsi="Times New Roman" w:cs="Times New Roman"/>
          <w:sz w:val="24"/>
          <w:szCs w:val="24"/>
        </w:rPr>
        <w:br/>
      </w:r>
      <w:r w:rsidRPr="00D35A0D">
        <w:rPr>
          <w:rFonts w:ascii="Times New Roman" w:hAnsi="Times New Roman" w:cs="Times New Roman"/>
          <w:sz w:val="24"/>
          <w:szCs w:val="24"/>
        </w:rPr>
        <w:t xml:space="preserve">W przypadku równoważenia wydatków bieżących środkami, o których mowa w art. 217 nadwyżka i deficyt budżetu jednostek samorządu terytorialnego ust. 2 pkt 8, ocena spełnienia zasady określonej w ust. 2 za rok poprzedzający rok budżetowy następuje </w:t>
      </w:r>
      <w:r w:rsidRPr="00D35A0D">
        <w:rPr>
          <w:rFonts w:ascii="Times New Roman" w:hAnsi="Times New Roman" w:cs="Times New Roman"/>
          <w:sz w:val="24"/>
          <w:szCs w:val="24"/>
        </w:rPr>
        <w:br/>
        <w:t>po wyeliminowaniu kwot związanych z tymi środkami.</w:t>
      </w:r>
    </w:p>
    <w:sectPr w:rsidR="00D35A0D" w:rsidRPr="003F0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418FF" w14:textId="77777777" w:rsidR="00125C88" w:rsidRDefault="00125C88" w:rsidP="00AF25B4">
      <w:pPr>
        <w:spacing w:after="0" w:line="240" w:lineRule="auto"/>
      </w:pPr>
      <w:r>
        <w:separator/>
      </w:r>
    </w:p>
  </w:endnote>
  <w:endnote w:type="continuationSeparator" w:id="0">
    <w:p w14:paraId="03914EFC" w14:textId="77777777" w:rsidR="00125C88" w:rsidRDefault="00125C88" w:rsidP="00AF2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3EB32" w14:textId="77777777" w:rsidR="00125C88" w:rsidRDefault="00125C88" w:rsidP="00AF25B4">
      <w:pPr>
        <w:spacing w:after="0" w:line="240" w:lineRule="auto"/>
      </w:pPr>
      <w:r>
        <w:separator/>
      </w:r>
    </w:p>
  </w:footnote>
  <w:footnote w:type="continuationSeparator" w:id="0">
    <w:p w14:paraId="4C2CB022" w14:textId="77777777" w:rsidR="00125C88" w:rsidRDefault="00125C88" w:rsidP="00AF2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1">
    <w:nsid w:val="00000004"/>
    <w:multiLevelType w:val="multilevel"/>
    <w:tmpl w:val="0A46727E"/>
    <w:lvl w:ilvl="0">
      <w:start w:val="1"/>
      <w:numFmt w:val="decimal"/>
      <w:lvlText w:val="%1."/>
      <w:lvlJc w:val="left"/>
      <w:pPr>
        <w:ind w:left="51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87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2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5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19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6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0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3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2">
    <w:nsid w:val="00000008"/>
    <w:multiLevelType w:val="multilevel"/>
    <w:tmpl w:val="5E82F6C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lowerLetter"/>
      <w:lvlText w:val="%4."/>
      <w:lvlJc w:val="left"/>
      <w:pPr>
        <w:ind w:left="166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">
    <w:nsid w:val="02826D54"/>
    <w:multiLevelType w:val="hybridMultilevel"/>
    <w:tmpl w:val="C54A2DDC"/>
    <w:lvl w:ilvl="0" w:tplc="5CA0F6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9D31AFF"/>
    <w:multiLevelType w:val="hybridMultilevel"/>
    <w:tmpl w:val="4F18A62E"/>
    <w:lvl w:ilvl="0" w:tplc="7F8448C6">
      <w:start w:val="1"/>
      <w:numFmt w:val="lowerLetter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0AE5308E"/>
    <w:multiLevelType w:val="hybridMultilevel"/>
    <w:tmpl w:val="03B6A5C4"/>
    <w:lvl w:ilvl="0" w:tplc="1B1412B4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0B1D10AF"/>
    <w:multiLevelType w:val="hybridMultilevel"/>
    <w:tmpl w:val="5366DCDE"/>
    <w:lvl w:ilvl="0" w:tplc="263E82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15D11F61"/>
    <w:multiLevelType w:val="hybridMultilevel"/>
    <w:tmpl w:val="3BDCC0EC"/>
    <w:lvl w:ilvl="0" w:tplc="D5A833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A623AD9"/>
    <w:multiLevelType w:val="hybridMultilevel"/>
    <w:tmpl w:val="8FB804BE"/>
    <w:lvl w:ilvl="0" w:tplc="2FCC283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FCCCB594">
      <w:start w:val="1"/>
      <w:numFmt w:val="decimal"/>
      <w:lvlText w:val="%2."/>
      <w:lvlJc w:val="left"/>
      <w:pPr>
        <w:ind w:left="1919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1495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937EA"/>
    <w:multiLevelType w:val="hybridMultilevel"/>
    <w:tmpl w:val="14126A10"/>
    <w:lvl w:ilvl="0" w:tplc="191212A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33113"/>
    <w:multiLevelType w:val="hybridMultilevel"/>
    <w:tmpl w:val="919CB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5900A5"/>
    <w:multiLevelType w:val="hybridMultilevel"/>
    <w:tmpl w:val="187EF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F06A90"/>
    <w:multiLevelType w:val="hybridMultilevel"/>
    <w:tmpl w:val="5D46BF3A"/>
    <w:lvl w:ilvl="0" w:tplc="0B3EA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F45256"/>
    <w:multiLevelType w:val="hybridMultilevel"/>
    <w:tmpl w:val="69F0B598"/>
    <w:lvl w:ilvl="0" w:tplc="3DD6937C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12"/>
  </w:num>
  <w:num w:numId="10">
    <w:abstractNumId w:val="13"/>
  </w:num>
  <w:num w:numId="11">
    <w:abstractNumId w:val="3"/>
  </w:num>
  <w:num w:numId="12">
    <w:abstractNumId w:val="9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78"/>
    <w:rsid w:val="00075DCE"/>
    <w:rsid w:val="00085C2B"/>
    <w:rsid w:val="000A6BBE"/>
    <w:rsid w:val="000A72FE"/>
    <w:rsid w:val="000B264D"/>
    <w:rsid w:val="000C1692"/>
    <w:rsid w:val="000E1742"/>
    <w:rsid w:val="000E2B03"/>
    <w:rsid w:val="000E7FB5"/>
    <w:rsid w:val="0011036B"/>
    <w:rsid w:val="00125C88"/>
    <w:rsid w:val="001350BC"/>
    <w:rsid w:val="001422CD"/>
    <w:rsid w:val="00144EBD"/>
    <w:rsid w:val="00151ADE"/>
    <w:rsid w:val="001557EF"/>
    <w:rsid w:val="0019419F"/>
    <w:rsid w:val="001A3038"/>
    <w:rsid w:val="001A6669"/>
    <w:rsid w:val="001E5331"/>
    <w:rsid w:val="001F72DC"/>
    <w:rsid w:val="002457DF"/>
    <w:rsid w:val="002B2A96"/>
    <w:rsid w:val="002E4E12"/>
    <w:rsid w:val="002F3DBD"/>
    <w:rsid w:val="003328FD"/>
    <w:rsid w:val="00363AC4"/>
    <w:rsid w:val="003747AC"/>
    <w:rsid w:val="003853FF"/>
    <w:rsid w:val="003C6CD4"/>
    <w:rsid w:val="003F0B7C"/>
    <w:rsid w:val="0040223B"/>
    <w:rsid w:val="00404C43"/>
    <w:rsid w:val="0041355B"/>
    <w:rsid w:val="00433BB0"/>
    <w:rsid w:val="00446CDB"/>
    <w:rsid w:val="00456A5B"/>
    <w:rsid w:val="00484DD7"/>
    <w:rsid w:val="004A51E9"/>
    <w:rsid w:val="004B0F0A"/>
    <w:rsid w:val="004D0CB3"/>
    <w:rsid w:val="005D33FD"/>
    <w:rsid w:val="005D4567"/>
    <w:rsid w:val="00621E0D"/>
    <w:rsid w:val="006541FE"/>
    <w:rsid w:val="006738FF"/>
    <w:rsid w:val="00676679"/>
    <w:rsid w:val="006A38A8"/>
    <w:rsid w:val="006B2121"/>
    <w:rsid w:val="006C428C"/>
    <w:rsid w:val="006E7CE7"/>
    <w:rsid w:val="006F01A1"/>
    <w:rsid w:val="007146C2"/>
    <w:rsid w:val="00780BAA"/>
    <w:rsid w:val="007F243C"/>
    <w:rsid w:val="007F57DD"/>
    <w:rsid w:val="00802AD9"/>
    <w:rsid w:val="00812184"/>
    <w:rsid w:val="00857262"/>
    <w:rsid w:val="0088330D"/>
    <w:rsid w:val="008C32E4"/>
    <w:rsid w:val="008F3064"/>
    <w:rsid w:val="008F621C"/>
    <w:rsid w:val="00937A12"/>
    <w:rsid w:val="00954CEC"/>
    <w:rsid w:val="009608DF"/>
    <w:rsid w:val="00970D0B"/>
    <w:rsid w:val="009B31ED"/>
    <w:rsid w:val="009E0FB6"/>
    <w:rsid w:val="009F47A0"/>
    <w:rsid w:val="00A04C34"/>
    <w:rsid w:val="00A3276E"/>
    <w:rsid w:val="00A37734"/>
    <w:rsid w:val="00A67863"/>
    <w:rsid w:val="00A73AAD"/>
    <w:rsid w:val="00A83C60"/>
    <w:rsid w:val="00A84B46"/>
    <w:rsid w:val="00AB754E"/>
    <w:rsid w:val="00AF25B4"/>
    <w:rsid w:val="00B01492"/>
    <w:rsid w:val="00B42A27"/>
    <w:rsid w:val="00B46376"/>
    <w:rsid w:val="00B606AB"/>
    <w:rsid w:val="00B74436"/>
    <w:rsid w:val="00B97813"/>
    <w:rsid w:val="00BA0EC6"/>
    <w:rsid w:val="00BB065C"/>
    <w:rsid w:val="00BB1C65"/>
    <w:rsid w:val="00BD10C2"/>
    <w:rsid w:val="00BD1A5C"/>
    <w:rsid w:val="00C1596B"/>
    <w:rsid w:val="00C27F54"/>
    <w:rsid w:val="00C3443E"/>
    <w:rsid w:val="00C55256"/>
    <w:rsid w:val="00C56404"/>
    <w:rsid w:val="00C67178"/>
    <w:rsid w:val="00C85EAA"/>
    <w:rsid w:val="00CC3244"/>
    <w:rsid w:val="00D15210"/>
    <w:rsid w:val="00D32F49"/>
    <w:rsid w:val="00D35A0D"/>
    <w:rsid w:val="00D63CD0"/>
    <w:rsid w:val="00D918CF"/>
    <w:rsid w:val="00D942E1"/>
    <w:rsid w:val="00DB3BA9"/>
    <w:rsid w:val="00DB3CCB"/>
    <w:rsid w:val="00E04D4D"/>
    <w:rsid w:val="00EA24B8"/>
    <w:rsid w:val="00EA4CE9"/>
    <w:rsid w:val="00EB53EF"/>
    <w:rsid w:val="00ED4FD8"/>
    <w:rsid w:val="00F82171"/>
    <w:rsid w:val="00F94489"/>
    <w:rsid w:val="00F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7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A96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2A96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2B2A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2A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A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A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A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A96"/>
    <w:rPr>
      <w:b/>
      <w:bCs/>
      <w:sz w:val="20"/>
      <w:szCs w:val="20"/>
    </w:rPr>
  </w:style>
  <w:style w:type="paragraph" w:customStyle="1" w:styleId="Normal">
    <w:name w:val="[Normal]"/>
    <w:uiPriority w:val="99"/>
    <w:rsid w:val="008F621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Normal1">
    <w:name w:val="Normal1"/>
    <w:basedOn w:val="Normal"/>
    <w:uiPriority w:val="99"/>
    <w:rsid w:val="00F94489"/>
    <w:pPr>
      <w:widowControl/>
      <w:spacing w:before="100" w:after="100" w:line="274" w:lineRule="auto"/>
    </w:pPr>
    <w:rPr>
      <w:rFonts w:ascii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5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5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5B4"/>
    <w:rPr>
      <w:vertAlign w:val="superscript"/>
    </w:rPr>
  </w:style>
  <w:style w:type="paragraph" w:styleId="NormalnyWeb">
    <w:name w:val="Normal (Web)"/>
    <w:basedOn w:val="Normalny"/>
    <w:uiPriority w:val="99"/>
    <w:rsid w:val="001A6669"/>
    <w:pPr>
      <w:autoSpaceDE w:val="0"/>
      <w:autoSpaceDN w:val="0"/>
      <w:adjustRightInd w:val="0"/>
      <w:spacing w:before="100" w:after="119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A96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2A96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2B2A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2A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A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A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A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A96"/>
    <w:rPr>
      <w:b/>
      <w:bCs/>
      <w:sz w:val="20"/>
      <w:szCs w:val="20"/>
    </w:rPr>
  </w:style>
  <w:style w:type="paragraph" w:customStyle="1" w:styleId="Normal">
    <w:name w:val="[Normal]"/>
    <w:uiPriority w:val="99"/>
    <w:rsid w:val="008F621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Normal1">
    <w:name w:val="Normal1"/>
    <w:basedOn w:val="Normal"/>
    <w:uiPriority w:val="99"/>
    <w:rsid w:val="00F94489"/>
    <w:pPr>
      <w:widowControl/>
      <w:spacing w:before="100" w:after="100" w:line="274" w:lineRule="auto"/>
    </w:pPr>
    <w:rPr>
      <w:rFonts w:ascii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5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5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5B4"/>
    <w:rPr>
      <w:vertAlign w:val="superscript"/>
    </w:rPr>
  </w:style>
  <w:style w:type="paragraph" w:styleId="NormalnyWeb">
    <w:name w:val="Normal (Web)"/>
    <w:basedOn w:val="Normalny"/>
    <w:uiPriority w:val="99"/>
    <w:rsid w:val="001A6669"/>
    <w:pPr>
      <w:autoSpaceDE w:val="0"/>
      <w:autoSpaceDN w:val="0"/>
      <w:adjustRightInd w:val="0"/>
      <w:spacing w:before="100" w:after="119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395B3-D974-4E54-9B4E-CB7C3B623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8</Pages>
  <Words>2788</Words>
  <Characters>16730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Agnieszkad</cp:lastModifiedBy>
  <cp:revision>11</cp:revision>
  <cp:lastPrinted>2021-10-21T10:32:00Z</cp:lastPrinted>
  <dcterms:created xsi:type="dcterms:W3CDTF">2021-09-28T08:05:00Z</dcterms:created>
  <dcterms:modified xsi:type="dcterms:W3CDTF">2021-10-22T07:37:00Z</dcterms:modified>
</cp:coreProperties>
</file>